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53AA" w:rsidRPr="00E74411" w:rsidRDefault="00986218" w:rsidP="00221AFF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>Przedsiębiorstwa niefinansowe* na Podkarpaciu</w:t>
      </w:r>
    </w:p>
    <w:p w:rsidR="005C68F8" w:rsidRPr="00E74411" w:rsidRDefault="005C68F8" w:rsidP="005C68F8">
      <w:pPr>
        <w:pStyle w:val="tytuinformacji"/>
        <w:rPr>
          <w:sz w:val="32"/>
        </w:rPr>
      </w:pPr>
    </w:p>
    <w:p w:rsidR="00986218" w:rsidRDefault="001343BB" w:rsidP="00D07373">
      <w:pPr>
        <w:pStyle w:val="LID"/>
      </w:pPr>
      <w:r w:rsidRPr="0040162C"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2CA2EC09" wp14:editId="0145D9C2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997075" cy="1466850"/>
                <wp:effectExtent l="0" t="0" r="3175" b="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075" cy="146685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DE1" w:rsidRPr="00871128" w:rsidRDefault="00753DE1" w:rsidP="00753DE1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5047CF1A" wp14:editId="6DE0F055">
                                  <wp:extent cx="333375" cy="333375"/>
                                  <wp:effectExtent l="0" t="0" r="9525" b="9525"/>
                                  <wp:docPr id="2" name="Obraz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70143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2,3</w:t>
                            </w:r>
                            <w:r w:rsidR="001679E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:rsidR="00753DE1" w:rsidRPr="00871128" w:rsidRDefault="00DB6C8D" w:rsidP="00E6103C">
                            <w:pPr>
                              <w:pStyle w:val="tekstnaniebieskimtle"/>
                            </w:pPr>
                            <w:r>
                              <w:t>Wzrost liczby pracujących</w:t>
                            </w:r>
                            <w:r w:rsidR="00433D99">
                              <w:t xml:space="preserve"> </w:t>
                            </w:r>
                            <w:r w:rsidR="00DF7DD6">
                              <w:br/>
                            </w:r>
                            <w:r w:rsidR="00433D99">
                              <w:t>w przedsiębiorstwach niefinansowych na koniec 2017 roku w porównaniu z końcem 2016 roku</w:t>
                            </w:r>
                          </w:p>
                          <w:p w:rsidR="00753DE1" w:rsidRPr="00871128" w:rsidRDefault="00753DE1" w:rsidP="00753DE1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A2EC0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55pt;width:157.25pt;height:115.5pt;z-index:2517463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" fillcolor="#001d77" stroked="f">
                <v:textbox>
                  <w:txbxContent>
                    <w:p w:rsidR="00753DE1" w:rsidRPr="00871128" w:rsidRDefault="00753DE1" w:rsidP="00753DE1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5047CF1A" wp14:editId="6DE0F055">
                            <wp:extent cx="333375" cy="333375"/>
                            <wp:effectExtent l="0" t="0" r="9525" b="9525"/>
                            <wp:docPr id="2" name="Obraz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3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70143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2,3</w:t>
                      </w:r>
                      <w:r w:rsidR="001679E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:rsidR="00753DE1" w:rsidRPr="00871128" w:rsidRDefault="00DB6C8D" w:rsidP="00E6103C">
                      <w:pPr>
                        <w:pStyle w:val="tekstnaniebieskimtle"/>
                      </w:pPr>
                      <w:r>
                        <w:t>Wzrost liczby pracujących</w:t>
                      </w:r>
                      <w:r w:rsidR="00433D99">
                        <w:t xml:space="preserve"> </w:t>
                      </w:r>
                      <w:r w:rsidR="00DF7DD6">
                        <w:br/>
                      </w:r>
                      <w:r w:rsidR="00433D99">
                        <w:t>w przedsiębiorstwach niefinansowych na koniec 2017 roku w porównaniu z końcem 2016 roku</w:t>
                      </w:r>
                    </w:p>
                    <w:p w:rsidR="00753DE1" w:rsidRPr="00871128" w:rsidRDefault="00753DE1" w:rsidP="00753DE1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70E50" w:rsidRPr="0040162C">
        <w:rPr>
          <w:color w:val="212492"/>
          <w:spacing w:val="-2"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02A2C557" wp14:editId="397945D7">
                <wp:simplePos x="0" y="0"/>
                <wp:positionH relativeFrom="column">
                  <wp:posOffset>5191125</wp:posOffset>
                </wp:positionH>
                <wp:positionV relativeFrom="paragraph">
                  <wp:posOffset>88900</wp:posOffset>
                </wp:positionV>
                <wp:extent cx="1771650" cy="1400175"/>
                <wp:effectExtent l="0" t="0" r="0" b="0"/>
                <wp:wrapTight wrapText="bothSides">
                  <wp:wrapPolygon edited="0">
                    <wp:start x="697" y="0"/>
                    <wp:lineTo x="697" y="21159"/>
                    <wp:lineTo x="20671" y="21159"/>
                    <wp:lineTo x="20671" y="0"/>
                    <wp:lineTo x="697" y="0"/>
                  </wp:wrapPolygon>
                </wp:wrapTight>
                <wp:docPr id="2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400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1B2E" w:rsidRPr="0057046E" w:rsidRDefault="00433D99" w:rsidP="002676F1">
                            <w:pPr>
                              <w:pStyle w:val="tekstzboku"/>
                              <w:ind w:right="-57"/>
                            </w:pPr>
                            <w:r>
                              <w:t>Liczba przedsię</w:t>
                            </w:r>
                            <w:r w:rsidR="00BC4DCD">
                              <w:t>biorstw niefinansowych na 1000</w:t>
                            </w:r>
                            <w:r>
                              <w:t xml:space="preserve"> mieszkańców w Polsce wyniosła 54,1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A2C55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08.75pt;margin-top:7pt;width:139.5pt;height:110.25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" filled="f" stroked="f">
                <v:textbox>
                  <w:txbxContent>
                    <w:p w:rsidR="00471B2E" w:rsidRPr="0057046E" w:rsidRDefault="00433D99" w:rsidP="002676F1">
                      <w:pPr>
                        <w:pStyle w:val="tekstzboku"/>
                        <w:ind w:right="-57"/>
                      </w:pPr>
                      <w:r>
                        <w:t>Liczba przedsię</w:t>
                      </w:r>
                      <w:r w:rsidR="00BC4DCD">
                        <w:t>biorstw niefinansowych na 1000</w:t>
                      </w:r>
                      <w:r>
                        <w:t xml:space="preserve"> mieszkańców w Polsce wyniosła 54,1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86218">
        <w:t>Na Podkarpaci</w:t>
      </w:r>
      <w:bookmarkStart w:id="0" w:name="_GoBack"/>
      <w:bookmarkEnd w:id="0"/>
      <w:r w:rsidR="00986218">
        <w:t>u wzrosła liczba</w:t>
      </w:r>
      <w:r w:rsidR="00F7766A">
        <w:t xml:space="preserve"> przedsiębiorstw niefinansowych.</w:t>
      </w:r>
      <w:r w:rsidR="00986218">
        <w:t xml:space="preserve"> Wzrosły również przychody ogółem przedsiębiorstw. Jednak pod względem ich liczby </w:t>
      </w:r>
      <w:r w:rsidR="00DF7DD6">
        <w:br/>
      </w:r>
      <w:r w:rsidR="00986218">
        <w:t>w pr</w:t>
      </w:r>
      <w:r w:rsidR="00BC4DCD">
        <w:t>zeliczeniu na 1000</w:t>
      </w:r>
      <w:r w:rsidR="003D5C39">
        <w:t xml:space="preserve"> ludności, Podkarpacie ciągle zajmuje jedno z ostatnich miejsc wśród województw.</w:t>
      </w:r>
    </w:p>
    <w:p w:rsidR="00BC4DCD" w:rsidRDefault="00986218" w:rsidP="00D07373">
      <w:pPr>
        <w:pStyle w:val="LID"/>
        <w:rPr>
          <w:b w:val="0"/>
        </w:rPr>
      </w:pPr>
      <w:r w:rsidRPr="003D5C39">
        <w:rPr>
          <w:b w:val="0"/>
        </w:rPr>
        <w:t xml:space="preserve">W 2017 roku </w:t>
      </w:r>
      <w:r w:rsidR="003D5C39">
        <w:rPr>
          <w:b w:val="0"/>
        </w:rPr>
        <w:t>na Podkarpaciu funkcjonowało 84,5 tys. przedsiębiorstw niefinan</w:t>
      </w:r>
      <w:r w:rsidR="00BC4DCD">
        <w:rPr>
          <w:b w:val="0"/>
        </w:rPr>
        <w:t>sowych. W przeliczeniu na 1000</w:t>
      </w:r>
      <w:r w:rsidR="003D5C39">
        <w:rPr>
          <w:b w:val="0"/>
        </w:rPr>
        <w:t xml:space="preserve"> mieszkańców było to 39,7 przedsiębiorstw, co plasowało Podkarpacie wraz z województwem warmińsko-mazurskim na ostatnim miejscu wśród województw. Największe nasycenie przedsiębiorstwami występowało w województwie mazowieckim </w:t>
      </w:r>
      <w:r w:rsidR="00BC4DCD">
        <w:rPr>
          <w:b w:val="0"/>
        </w:rPr>
        <w:t>– 73,5 przedsiębiorstwa na 1000</w:t>
      </w:r>
      <w:r w:rsidR="003D5C39">
        <w:rPr>
          <w:b w:val="0"/>
        </w:rPr>
        <w:t xml:space="preserve"> mieszkańców.</w:t>
      </w:r>
    </w:p>
    <w:p w:rsidR="003D5C39" w:rsidRDefault="003D5C39" w:rsidP="00D07373">
      <w:pPr>
        <w:pStyle w:val="LID"/>
        <w:rPr>
          <w:b w:val="0"/>
        </w:rPr>
      </w:pPr>
      <w:r>
        <w:rPr>
          <w:b w:val="0"/>
        </w:rPr>
        <w:t>W przedsiębiorstwach niefinansowych na Podkarpaciu pracowało na koniec 2017 roku 389,9 tys. osób. Przeciętnie pobierali oni</w:t>
      </w:r>
      <w:r w:rsidR="00CA2358">
        <w:rPr>
          <w:b w:val="0"/>
        </w:rPr>
        <w:t xml:space="preserve"> miesięczne wyna</w:t>
      </w:r>
      <w:r w:rsidR="00BC4DCD">
        <w:rPr>
          <w:b w:val="0"/>
        </w:rPr>
        <w:t>grodzenie brutto w wysokości 3569</w:t>
      </w:r>
      <w:r w:rsidR="00CA2358">
        <w:rPr>
          <w:b w:val="0"/>
        </w:rPr>
        <w:t xml:space="preserve"> tys. zł (15. miejsce wśród województw).</w:t>
      </w:r>
    </w:p>
    <w:p w:rsidR="00CA2358" w:rsidRDefault="00CA2358" w:rsidP="00D07373">
      <w:pPr>
        <w:pStyle w:val="LID"/>
        <w:rPr>
          <w:b w:val="0"/>
        </w:rPr>
      </w:pPr>
      <w:r>
        <w:rPr>
          <w:b w:val="0"/>
        </w:rPr>
        <w:t>Przychody ogółem przedsiębiorstw niefinansowych na Podkarpaciu w 2017 roku wyniosły 156,0 mld zł. Na jedno przedsiębiorstwo było to 1,8 mln zł. Nakłady na rzeczowe aktywa trwałe zamknęły się kwotą 5,7 mld zł.</w:t>
      </w:r>
    </w:p>
    <w:p w:rsidR="00DB6C8D" w:rsidRDefault="00DB6C8D" w:rsidP="00D07373">
      <w:pPr>
        <w:pStyle w:val="LID"/>
        <w:rPr>
          <w:b w:val="0"/>
        </w:rPr>
      </w:pPr>
      <w:r>
        <w:rPr>
          <w:b w:val="0"/>
        </w:rPr>
        <w:t>W 2017 roku liczba przedsiębiorstw niefinansowych na podkarpaciu w porównaniu z 2016 rokiem wzrosła o 4,2 tys. jednostek.</w:t>
      </w:r>
      <w:r w:rsidR="00BC4DCD">
        <w:rPr>
          <w:b w:val="0"/>
        </w:rPr>
        <w:t xml:space="preserve"> Nastąpiły również zmiany w samej strukturze przedsiębiorstw. Zmniejszył</w:t>
      </w:r>
      <w:r w:rsidR="002D4133">
        <w:rPr>
          <w:b w:val="0"/>
        </w:rPr>
        <w:t>a</w:t>
      </w:r>
      <w:r w:rsidR="00BC4DCD">
        <w:rPr>
          <w:b w:val="0"/>
        </w:rPr>
        <w:t xml:space="preserve"> się</w:t>
      </w:r>
      <w:r w:rsidR="00EF3ABE">
        <w:rPr>
          <w:b w:val="0"/>
        </w:rPr>
        <w:t xml:space="preserve"> ich</w:t>
      </w:r>
      <w:r w:rsidR="002D4133">
        <w:rPr>
          <w:b w:val="0"/>
        </w:rPr>
        <w:t xml:space="preserve"> liczba</w:t>
      </w:r>
      <w:r w:rsidR="00EF3ABE">
        <w:rPr>
          <w:b w:val="0"/>
        </w:rPr>
        <w:t xml:space="preserve"> w sekcji handel; naprawa pojazdów samochodowych</w:t>
      </w:r>
      <w:r w:rsidR="00BC4DCD">
        <w:rPr>
          <w:b w:val="0"/>
        </w:rPr>
        <w:t xml:space="preserve"> (o 934 podmioty), a zwiększył</w:t>
      </w:r>
      <w:r w:rsidR="00DF7DD6">
        <w:rPr>
          <w:b w:val="0"/>
        </w:rPr>
        <w:t>a</w:t>
      </w:r>
      <w:r w:rsidR="00EF3ABE">
        <w:rPr>
          <w:b w:val="0"/>
        </w:rPr>
        <w:t xml:space="preserve"> w</w:t>
      </w:r>
      <w:r w:rsidR="00BC4DCD">
        <w:rPr>
          <w:b w:val="0"/>
        </w:rPr>
        <w:t xml:space="preserve"> działalności profesjonalnej, naukowej </w:t>
      </w:r>
      <w:r w:rsidR="00DF7DD6">
        <w:rPr>
          <w:b w:val="0"/>
        </w:rPr>
        <w:br/>
      </w:r>
      <w:r w:rsidR="00BC4DCD">
        <w:rPr>
          <w:b w:val="0"/>
        </w:rPr>
        <w:t>i technicznej (o 1031 jednostek).</w:t>
      </w:r>
      <w:r>
        <w:rPr>
          <w:b w:val="0"/>
        </w:rPr>
        <w:t xml:space="preserve"> Przeciętne miesięczne wynagrodzenie brutto było wyższe </w:t>
      </w:r>
      <w:r w:rsidR="00DF7DD6">
        <w:rPr>
          <w:b w:val="0"/>
        </w:rPr>
        <w:br/>
      </w:r>
      <w:r>
        <w:rPr>
          <w:b w:val="0"/>
        </w:rPr>
        <w:t>o 202 zł. Przychody ogółem przedsiębiorstw niefinansowych były w tym okresie wyższe o 13,4 mld zł.</w:t>
      </w:r>
    </w:p>
    <w:p w:rsidR="00433D99" w:rsidRPr="00A8663C" w:rsidRDefault="00A8663C" w:rsidP="00D07373">
      <w:pPr>
        <w:pStyle w:val="LID"/>
      </w:pPr>
      <w:r w:rsidRPr="00A8663C">
        <w:t>*</w:t>
      </w:r>
      <w:r w:rsidR="00433D99" w:rsidRPr="00A8663C">
        <w:t>Przedsiębiorstwa niefinansowe</w:t>
      </w:r>
      <w:r w:rsidRPr="00A8663C">
        <w:t xml:space="preserve"> – jednostki prowadzące działalność gospodarczą </w:t>
      </w:r>
      <w:r w:rsidR="00DF7DD6">
        <w:br/>
      </w:r>
      <w:r w:rsidRPr="00A8663C">
        <w:t xml:space="preserve">z wyłączeniem jednostek należących do sekcji A (rolnictwo, leśnictwo, łowiectwo </w:t>
      </w:r>
      <w:r w:rsidR="00DF7DD6">
        <w:br/>
      </w:r>
      <w:r w:rsidRPr="00A8663C">
        <w:t xml:space="preserve">i rybactwo), sekcji K (działalność finansowa i ubezpieczeniowa) i O (administracja publiczna </w:t>
      </w:r>
      <w:r w:rsidR="00DF7DD6">
        <w:br/>
      </w:r>
      <w:r w:rsidRPr="00A8663C">
        <w:t xml:space="preserve">i obrona narodowa, obowiązkowe ubezpieczenia społeczne). </w:t>
      </w:r>
    </w:p>
    <w:p w:rsidR="00CA2358" w:rsidRPr="003D5C39" w:rsidRDefault="00CA2358" w:rsidP="00D07373">
      <w:pPr>
        <w:pStyle w:val="LID"/>
        <w:rPr>
          <w:b w:val="0"/>
        </w:rPr>
      </w:pPr>
    </w:p>
    <w:p w:rsidR="00E245A3" w:rsidRPr="0040162C" w:rsidRDefault="0083434A" w:rsidP="009026A9">
      <w:pPr>
        <w:pStyle w:val="LID"/>
      </w:pPr>
      <w:r w:rsidRPr="0040162C">
        <w:t xml:space="preserve"> </w:t>
      </w:r>
      <w:r w:rsidR="00E245A3" w:rsidRPr="0040162C">
        <w:t xml:space="preserve"> </w:t>
      </w:r>
    </w:p>
    <w:p w:rsidR="00753DE1" w:rsidRDefault="00753DE1" w:rsidP="00BA4E5B">
      <w:pPr>
        <w:rPr>
          <w:b/>
        </w:rPr>
      </w:pPr>
      <w:r>
        <w:rPr>
          <w:b/>
        </w:rPr>
        <w:t>W przypadku korzystania z powyższego materiału prosimy o podanie źródła:</w:t>
      </w:r>
    </w:p>
    <w:p w:rsidR="00753DE1" w:rsidRDefault="00753DE1" w:rsidP="00BA4E5B">
      <w:pPr>
        <w:rPr>
          <w:b/>
        </w:rPr>
      </w:pPr>
      <w:r>
        <w:rPr>
          <w:b/>
        </w:rPr>
        <w:t>Urząd Statystyczny w Rzeszowie</w:t>
      </w:r>
    </w:p>
    <w:p w:rsidR="00CB129F" w:rsidRPr="00E74411" w:rsidRDefault="00CB129F" w:rsidP="004719A8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ayout w:type="fixed"/>
        <w:tblLook w:val="04A0" w:firstRow="1" w:lastRow="0" w:firstColumn="1" w:lastColumn="0" w:noHBand="0" w:noVBand="1"/>
      </w:tblPr>
      <w:tblGrid>
        <w:gridCol w:w="4213"/>
        <w:gridCol w:w="602"/>
        <w:gridCol w:w="3242"/>
      </w:tblGrid>
      <w:tr w:rsidR="004719A8" w:rsidRPr="00DF7DD6" w:rsidTr="00E716CB">
        <w:trPr>
          <w:trHeight w:val="1912"/>
        </w:trPr>
        <w:tc>
          <w:tcPr>
            <w:tcW w:w="4213" w:type="dxa"/>
          </w:tcPr>
          <w:p w:rsidR="004719A8" w:rsidRPr="00E74411" w:rsidRDefault="004719A8" w:rsidP="00E716CB">
            <w:pPr>
              <w:spacing w:before="24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:rsidR="004719A8" w:rsidRPr="00E74411" w:rsidRDefault="004719A8" w:rsidP="00E716CB">
            <w:pPr>
              <w:spacing w:before="6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E74411">
              <w:rPr>
                <w:rFonts w:cs="Arial"/>
                <w:b/>
                <w:color w:val="000000" w:themeColor="text1"/>
                <w:sz w:val="20"/>
              </w:rPr>
              <w:t xml:space="preserve">Podkarpacki Ośrodek Badań Regionalnych </w:t>
            </w:r>
          </w:p>
          <w:p w:rsidR="004719A8" w:rsidRPr="00E74411" w:rsidRDefault="004719A8" w:rsidP="00E716CB">
            <w:pPr>
              <w:spacing w:before="60" w:after="0" w:line="240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cs="Arial"/>
                <w:b/>
                <w:color w:val="000000" w:themeColor="text1"/>
                <w:sz w:val="20"/>
                <w:szCs w:val="28"/>
              </w:rPr>
              <w:t>Marek Tomczyk</w:t>
            </w:r>
          </w:p>
          <w:p w:rsidR="004719A8" w:rsidRPr="00E74411" w:rsidRDefault="004719A8" w:rsidP="00E716CB">
            <w:pPr>
              <w:pStyle w:val="Nagwek3"/>
              <w:spacing w:before="6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E74411">
              <w:rPr>
                <w:rFonts w:ascii="Fira Sans" w:hAnsi="Fira Sans" w:cs="Arial"/>
                <w:color w:val="000000" w:themeColor="text1"/>
                <w:sz w:val="20"/>
              </w:rPr>
              <w:t>Tel: 17 853 52 10,</w:t>
            </w:r>
            <w:r>
              <w:rPr>
                <w:rFonts w:ascii="Fira Sans" w:hAnsi="Fira Sans" w:cs="Arial"/>
                <w:color w:val="000000" w:themeColor="text1"/>
                <w:sz w:val="20"/>
              </w:rPr>
              <w:t xml:space="preserve"> 17 853 52 19  wew. 219</w:t>
            </w:r>
          </w:p>
          <w:p w:rsidR="004719A8" w:rsidRPr="00B74B38" w:rsidRDefault="004719A8" w:rsidP="00E716CB">
            <w:pPr>
              <w:pStyle w:val="Nagwek3"/>
              <w:spacing w:before="60" w:line="240" w:lineRule="auto"/>
              <w:rPr>
                <w:rFonts w:ascii="Fira Sans" w:hAnsi="Fira Sans"/>
                <w:color w:val="000000" w:themeColor="text1"/>
              </w:rPr>
            </w:pPr>
          </w:p>
        </w:tc>
        <w:tc>
          <w:tcPr>
            <w:tcW w:w="3844" w:type="dxa"/>
            <w:gridSpan w:val="2"/>
          </w:tcPr>
          <w:p w:rsidR="004719A8" w:rsidRPr="00E74411" w:rsidRDefault="004719A8" w:rsidP="00E716CB">
            <w:pPr>
              <w:spacing w:before="24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</w:rPr>
              <w:t>Osoba do kontaktu z mediami</w:t>
            </w:r>
            <w:r w:rsidRPr="00E74411">
              <w:rPr>
                <w:rFonts w:cs="Arial"/>
                <w:color w:val="000000" w:themeColor="text1"/>
                <w:sz w:val="20"/>
              </w:rPr>
              <w:t>:</w:t>
            </w:r>
            <w:r w:rsidRPr="00E74411">
              <w:rPr>
                <w:rFonts w:cs="Arial"/>
                <w:color w:val="000000" w:themeColor="text1"/>
                <w:sz w:val="20"/>
              </w:rPr>
              <w:br/>
            </w:r>
            <w:r w:rsidRPr="00E74411">
              <w:rPr>
                <w:rFonts w:cs="Arial"/>
                <w:b/>
                <w:color w:val="000000" w:themeColor="text1"/>
                <w:sz w:val="20"/>
              </w:rPr>
              <w:t>Angelika Koprowicz</w:t>
            </w:r>
          </w:p>
          <w:p w:rsidR="004719A8" w:rsidRPr="001E0AD4" w:rsidRDefault="004719A8" w:rsidP="00E716CB">
            <w:pPr>
              <w:pStyle w:val="Nagwek3"/>
              <w:spacing w:before="60" w:line="240" w:lineRule="auto"/>
              <w:rPr>
                <w:rFonts w:ascii="Fira Sans" w:hAnsi="Fira Sans" w:cs="Arial"/>
                <w:color w:val="000000" w:themeColor="text1"/>
                <w:sz w:val="20"/>
                <w:lang w:val="en-US"/>
              </w:rPr>
            </w:pPr>
            <w:r w:rsidRPr="001E0AD4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 xml:space="preserve">Tel: 17 853 52 10, 17 853 52 19  </w:t>
            </w:r>
            <w:proofErr w:type="spellStart"/>
            <w:r w:rsidRPr="001E0AD4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>wew</w:t>
            </w:r>
            <w:proofErr w:type="spellEnd"/>
            <w:r w:rsidRPr="001E0AD4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>. 219</w:t>
            </w:r>
          </w:p>
          <w:p w:rsidR="004719A8" w:rsidRPr="002E0EFA" w:rsidRDefault="004719A8" w:rsidP="00E716CB">
            <w:pPr>
              <w:pStyle w:val="Nagwek3"/>
              <w:spacing w:before="6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2E0EFA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12" w:history="1">
              <w:r w:rsidRPr="002E0EFA">
                <w:rPr>
                  <w:rStyle w:val="Hipercze"/>
                  <w:rFonts w:ascii="Fira Sans" w:hAnsi="Fira Sans" w:cs="Arial"/>
                  <w:b/>
                  <w:sz w:val="20"/>
                  <w:szCs w:val="20"/>
                  <w:lang w:val="en-US"/>
                </w:rPr>
                <w:t>a.koprowicz@stat.gov.pl</w:t>
              </w:r>
            </w:hyperlink>
          </w:p>
        </w:tc>
      </w:tr>
      <w:tr w:rsidR="004719A8" w:rsidRPr="00DF7DD6" w:rsidTr="00E716CB">
        <w:trPr>
          <w:trHeight w:val="635"/>
        </w:trPr>
        <w:tc>
          <w:tcPr>
            <w:tcW w:w="4213" w:type="dxa"/>
            <w:vMerge w:val="restart"/>
            <w:vAlign w:val="center"/>
          </w:tcPr>
          <w:p w:rsidR="004719A8" w:rsidRPr="00C91687" w:rsidRDefault="004719A8" w:rsidP="00E716CB">
            <w:pPr>
              <w:spacing w:before="160"/>
              <w:rPr>
                <w:b/>
                <w:sz w:val="20"/>
              </w:rPr>
            </w:pPr>
            <w:r>
              <w:rPr>
                <w:b/>
                <w:sz w:val="20"/>
              </w:rPr>
              <w:t>Podkarpacki Ośrodek Badań Regionalnych</w:t>
            </w:r>
          </w:p>
          <w:p w:rsidR="004719A8" w:rsidRPr="00C91687" w:rsidRDefault="004719A8" w:rsidP="00E716CB">
            <w:pPr>
              <w:spacing w:before="160"/>
              <w:rPr>
                <w:sz w:val="20"/>
              </w:rPr>
            </w:pPr>
            <w:r w:rsidRPr="00C91687">
              <w:rPr>
                <w:b/>
                <w:sz w:val="20"/>
              </w:rPr>
              <w:t xml:space="preserve">tel.: </w:t>
            </w:r>
            <w:r>
              <w:rPr>
                <w:sz w:val="20"/>
              </w:rPr>
              <w:t>17 853 52 10, 17</w:t>
            </w:r>
            <w:r w:rsidRPr="00C91687">
              <w:rPr>
                <w:sz w:val="20"/>
              </w:rPr>
              <w:t xml:space="preserve"> </w:t>
            </w:r>
            <w:r>
              <w:rPr>
                <w:sz w:val="20"/>
              </w:rPr>
              <w:t>853</w:t>
            </w:r>
            <w:r w:rsidRPr="00C91687">
              <w:rPr>
                <w:sz w:val="20"/>
              </w:rPr>
              <w:t xml:space="preserve"> </w:t>
            </w:r>
            <w:r>
              <w:rPr>
                <w:sz w:val="20"/>
              </w:rPr>
              <w:t>52</w:t>
            </w:r>
            <w:r w:rsidRPr="00C91687">
              <w:rPr>
                <w:sz w:val="20"/>
              </w:rPr>
              <w:t xml:space="preserve"> </w:t>
            </w:r>
            <w:r>
              <w:rPr>
                <w:sz w:val="20"/>
              </w:rPr>
              <w:t>19</w:t>
            </w:r>
          </w:p>
          <w:p w:rsidR="004719A8" w:rsidRPr="00931FA5" w:rsidRDefault="004719A8" w:rsidP="00E716CB">
            <w:pPr>
              <w:spacing w:before="160"/>
              <w:rPr>
                <w:sz w:val="20"/>
                <w:lang w:val="en-US"/>
              </w:rPr>
            </w:pPr>
            <w:proofErr w:type="spellStart"/>
            <w:r w:rsidRPr="00931FA5">
              <w:rPr>
                <w:b/>
                <w:sz w:val="20"/>
                <w:lang w:val="en-US"/>
              </w:rPr>
              <w:t>faks</w:t>
            </w:r>
            <w:proofErr w:type="spellEnd"/>
            <w:r w:rsidRPr="00931FA5">
              <w:rPr>
                <w:b/>
                <w:sz w:val="20"/>
                <w:lang w:val="en-US"/>
              </w:rPr>
              <w:t>:</w:t>
            </w:r>
            <w:r w:rsidRPr="00931FA5">
              <w:rPr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17 853 51 57</w:t>
            </w:r>
          </w:p>
          <w:p w:rsidR="004719A8" w:rsidRPr="004719A8" w:rsidRDefault="004719A8" w:rsidP="00E716CB">
            <w:pPr>
              <w:spacing w:before="160" w:after="0" w:line="276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r w:rsidRPr="00931FA5">
              <w:rPr>
                <w:b/>
                <w:sz w:val="20"/>
                <w:lang w:val="en-US"/>
              </w:rPr>
              <w:t>e-mail:</w:t>
            </w:r>
            <w:r w:rsidRPr="00931FA5">
              <w:rPr>
                <w:sz w:val="20"/>
                <w:lang w:val="en-US"/>
              </w:rPr>
              <w:t xml:space="preserve"> </w:t>
            </w:r>
            <w:hyperlink r:id="rId13" w:history="1">
              <w:r w:rsidRPr="00FF6B2E">
                <w:rPr>
                  <w:rStyle w:val="Hipercze"/>
                  <w:rFonts w:cstheme="minorBidi"/>
                  <w:sz w:val="20"/>
                  <w:lang w:val="en-US"/>
                </w:rPr>
                <w:t>sekretariatusrze@stat.gov.pl</w:t>
              </w:r>
            </w:hyperlink>
          </w:p>
        </w:tc>
        <w:tc>
          <w:tcPr>
            <w:tcW w:w="602" w:type="dxa"/>
            <w:vAlign w:val="center"/>
          </w:tcPr>
          <w:p w:rsidR="004719A8" w:rsidRPr="004719A8" w:rsidRDefault="004719A8" w:rsidP="00CB129F">
            <w:pPr>
              <w:spacing w:before="0" w:after="0" w:line="240" w:lineRule="auto"/>
              <w:jc w:val="center"/>
              <w:rPr>
                <w:rFonts w:cs="Arial"/>
                <w:color w:val="000000" w:themeColor="text1"/>
                <w:sz w:val="20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6C4F72DE" wp14:editId="172EC380">
                  <wp:extent cx="256540" cy="251460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dxa"/>
            <w:vAlign w:val="center"/>
          </w:tcPr>
          <w:p w:rsidR="004719A8" w:rsidRPr="004719A8" w:rsidRDefault="00B44C59" w:rsidP="00CB129F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hyperlink r:id="rId15" w:history="1">
              <w:r w:rsidR="004719A8" w:rsidRPr="00784E10">
                <w:rPr>
                  <w:rStyle w:val="Hipercze"/>
                  <w:rFonts w:cstheme="minorBidi"/>
                  <w:sz w:val="20"/>
                  <w:lang w:val="en-US"/>
                </w:rPr>
                <w:t>www.rzeszow.stat.gov.pl</w:t>
              </w:r>
            </w:hyperlink>
          </w:p>
        </w:tc>
      </w:tr>
      <w:tr w:rsidR="004719A8" w:rsidRPr="004719A8" w:rsidTr="00E716CB">
        <w:trPr>
          <w:trHeight w:val="635"/>
        </w:trPr>
        <w:tc>
          <w:tcPr>
            <w:tcW w:w="4213" w:type="dxa"/>
            <w:vMerge/>
          </w:tcPr>
          <w:p w:rsidR="004719A8" w:rsidRPr="004719A8" w:rsidRDefault="004719A8" w:rsidP="004719A8">
            <w:pPr>
              <w:rPr>
                <w:b/>
                <w:sz w:val="20"/>
                <w:lang w:val="en-US"/>
              </w:rPr>
            </w:pPr>
          </w:p>
        </w:tc>
        <w:tc>
          <w:tcPr>
            <w:tcW w:w="602" w:type="dxa"/>
            <w:vAlign w:val="center"/>
          </w:tcPr>
          <w:p w:rsidR="004719A8" w:rsidRPr="004719A8" w:rsidRDefault="004719A8" w:rsidP="00CB129F">
            <w:pPr>
              <w:spacing w:before="0" w:after="0" w:line="240" w:lineRule="auto"/>
              <w:jc w:val="center"/>
              <w:rPr>
                <w:rFonts w:cs="Arial"/>
                <w:color w:val="000000" w:themeColor="text1"/>
                <w:sz w:val="20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780EB5E7" wp14:editId="023CE70F">
                  <wp:extent cx="259200" cy="252000"/>
                  <wp:effectExtent l="0" t="0" r="762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dxa"/>
            <w:vAlign w:val="center"/>
          </w:tcPr>
          <w:p w:rsidR="004719A8" w:rsidRPr="004719A8" w:rsidRDefault="00B44C59" w:rsidP="00CB129F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hyperlink r:id="rId17" w:history="1">
              <w:r w:rsidR="004719A8" w:rsidRPr="00784E10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="004719A8" w:rsidRPr="00784E10">
                <w:rPr>
                  <w:rStyle w:val="Hipercze"/>
                  <w:rFonts w:cstheme="minorBidi"/>
                  <w:sz w:val="20"/>
                </w:rPr>
                <w:t>Rzeszow_STAT</w:t>
              </w:r>
              <w:proofErr w:type="spellEnd"/>
            </w:hyperlink>
          </w:p>
        </w:tc>
      </w:tr>
      <w:tr w:rsidR="004719A8" w:rsidRPr="004719A8" w:rsidTr="00E716CB">
        <w:trPr>
          <w:trHeight w:val="635"/>
        </w:trPr>
        <w:tc>
          <w:tcPr>
            <w:tcW w:w="4213" w:type="dxa"/>
            <w:vMerge/>
          </w:tcPr>
          <w:p w:rsidR="004719A8" w:rsidRPr="004719A8" w:rsidRDefault="004719A8" w:rsidP="004719A8">
            <w:pPr>
              <w:rPr>
                <w:b/>
                <w:sz w:val="20"/>
                <w:lang w:val="en-US"/>
              </w:rPr>
            </w:pPr>
          </w:p>
        </w:tc>
        <w:tc>
          <w:tcPr>
            <w:tcW w:w="602" w:type="dxa"/>
            <w:vAlign w:val="center"/>
          </w:tcPr>
          <w:p w:rsidR="004719A8" w:rsidRPr="004719A8" w:rsidRDefault="00CB129F" w:rsidP="00CB129F">
            <w:pPr>
              <w:spacing w:before="0" w:after="0" w:line="240" w:lineRule="auto"/>
              <w:jc w:val="center"/>
              <w:rPr>
                <w:rFonts w:cs="Arial"/>
                <w:color w:val="000000" w:themeColor="text1"/>
                <w:sz w:val="20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55E9ADDA" wp14:editId="00BF64C8">
                  <wp:extent cx="256540" cy="251460"/>
                  <wp:effectExtent l="0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dxa"/>
            <w:vAlign w:val="center"/>
          </w:tcPr>
          <w:p w:rsidR="004719A8" w:rsidRPr="004719A8" w:rsidRDefault="00B44C59" w:rsidP="00CB129F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hyperlink r:id="rId19" w:history="1">
              <w:r w:rsidR="004719A8" w:rsidRPr="00784E10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="004719A8" w:rsidRPr="00784E10">
                <w:rPr>
                  <w:rStyle w:val="Hipercze"/>
                  <w:rFonts w:cstheme="minorBidi"/>
                  <w:sz w:val="20"/>
                </w:rPr>
                <w:t>GlownyUrzadStatystyczny</w:t>
              </w:r>
              <w:proofErr w:type="spellEnd"/>
            </w:hyperlink>
          </w:p>
        </w:tc>
      </w:tr>
    </w:tbl>
    <w:p w:rsidR="00D261A2" w:rsidRPr="00007D12" w:rsidRDefault="00D261A2" w:rsidP="004719A8">
      <w:pPr>
        <w:rPr>
          <w:sz w:val="2"/>
          <w:szCs w:val="2"/>
        </w:rPr>
      </w:pPr>
    </w:p>
    <w:sectPr w:rsidR="00D261A2" w:rsidRPr="00007D12" w:rsidSect="00CE142C">
      <w:footerReference w:type="default" r:id="rId20"/>
      <w:headerReference w:type="first" r:id="rId21"/>
      <w:pgSz w:w="11906" w:h="16838"/>
      <w:pgMar w:top="720" w:right="3119" w:bottom="720" w:left="720" w:header="170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4C59" w:rsidRDefault="00B44C59" w:rsidP="000662E2">
      <w:pPr>
        <w:spacing w:after="0" w:line="240" w:lineRule="auto"/>
      </w:pPr>
      <w:r>
        <w:separator/>
      </w:r>
    </w:p>
  </w:endnote>
  <w:endnote w:type="continuationSeparator" w:id="0">
    <w:p w:rsidR="00B44C59" w:rsidRDefault="00B44C5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C30DE4BD-7F2A-49EE-AB91-F18DB650F9B3}"/>
    <w:embedBold r:id="rId2" w:fontKey="{5FA144D0-AD31-4845-81C1-132883D6E6F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0079E8D2-3F6F-4B77-80BF-AD29E1E8EF0D}"/>
    <w:embedBold r:id="rId4" w:fontKey="{A967FA26-4148-4913-AE5D-615A8285016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5D7FCDF4-4292-45EF-984E-9B8FDC17E9F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02785818-B651-47A7-BC8A-A4675B8A3D24}"/>
    <w:embedItalic r:id="rId7" w:fontKey="{1C493CFC-4407-4896-9416-7E8063339B0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B96011C2-7958-4FF8-BF23-FAC4912E16C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A508FD90-93B6-43CE-8061-800D22EF45B4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1B2E" w:rsidRDefault="00471B2E" w:rsidP="003B18B6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4C59" w:rsidRDefault="00B44C59" w:rsidP="000662E2">
      <w:pPr>
        <w:spacing w:after="0" w:line="240" w:lineRule="auto"/>
      </w:pPr>
      <w:r>
        <w:separator/>
      </w:r>
    </w:p>
  </w:footnote>
  <w:footnote w:type="continuationSeparator" w:id="0">
    <w:p w:rsidR="00B44C59" w:rsidRDefault="00B44C59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142C" w:rsidRDefault="00CE142C" w:rsidP="00CE142C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101551A" wp14:editId="23D39B14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E142C" w:rsidRPr="003C6C8D" w:rsidRDefault="00CE142C" w:rsidP="00CE142C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INFORMACJA PRASOWA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101551A" id="Schemat blokowy: opóźnienie 6" o:spid="_x0000_s1029" style="position:absolute;margin-left:396.6pt;margin-top:15.65pt;width:162.25pt;height:28.1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CE142C" w:rsidRPr="003C6C8D" w:rsidRDefault="00CE142C" w:rsidP="00CE142C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INFORMACJA PRASOWA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E483732" wp14:editId="337A73E6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C74FE0D" id="Prostokąt 10" o:spid="_x0000_s1026" style="position:absolute;margin-left:410.95pt;margin-top:40.3pt;width:147.4pt;height:1803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FF0DDC" w:rsidRPr="000F09AC">
      <w:rPr>
        <w:noProof/>
        <w:lang w:eastAsia="pl-PL"/>
      </w:rPr>
      <w:drawing>
        <wp:inline distT="0" distB="0" distL="0" distR="0" wp14:anchorId="465ADF01" wp14:editId="272A0D18">
          <wp:extent cx="1683129" cy="720000"/>
          <wp:effectExtent l="0" t="0" r="0" b="4445"/>
          <wp:docPr id="13" name="Obraz 13" descr="C:\Stary komputer\Moje dokumenty\internet\2018\nowe logo US\Logo US w Rrzeszowie wersja podstawowa wariant kolorow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Stary komputer\Moje dokumenty\internet\2018\nowe logo US\Logo US w Rrzeszowie wersja podstawowa wariant kolorow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3129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3777D" w:rsidRDefault="0063777D">
    <w:pPr>
      <w:pStyle w:val="Nagwek"/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42465EDD" wp14:editId="36EFBEEA">
              <wp:simplePos x="0" y="0"/>
              <wp:positionH relativeFrom="column">
                <wp:posOffset>5222451</wp:posOffset>
              </wp:positionH>
              <wp:positionV relativeFrom="paragraph">
                <wp:posOffset>281281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3777D" w:rsidRPr="00C97596" w:rsidRDefault="002D4133" w:rsidP="0063777D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10.01</w:t>
                          </w:r>
                          <w:r w:rsidR="00B97E83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2019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465EDD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11.2pt;margin-top:22.15pt;width:112.8pt;height:26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Dy&#10;WfZJ3gAAAAoBAAAPAAAAAAAAAAAAAAAAAGoEAABkcnMvZG93bnJldi54bWxQSwUGAAAAAAQABADz&#10;AAAAdQUAAAAA&#10;" filled="f" stroked="f">
              <v:textbox>
                <w:txbxContent>
                  <w:p w:rsidR="0063777D" w:rsidRPr="00C97596" w:rsidRDefault="002D4133" w:rsidP="0063777D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10.01</w:t>
                    </w:r>
                    <w:r w:rsidR="00B97E83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2019 r.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22.95pt;height:125.3pt;visibility:visible;mso-wrap-style:square" o:bullet="t">
        <v:imagedata r:id="rId1" o:title=""/>
      </v:shape>
    </w:pict>
  </w:numPicBullet>
  <w:numPicBullet w:numPicBulletId="1">
    <w:pict>
      <v:shape id="_x0000_i1037" type="#_x0000_t75" style="width:123.9pt;height:125.3pt;visibility:visible;mso-wrap-style:square" o:bullet="t">
        <v:imagedata r:id="rId2" o:title=""/>
      </v:shape>
    </w:pict>
  </w:numPicBullet>
  <w:abstractNum w:abstractNumId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4A5B5295"/>
    <w:multiLevelType w:val="hybridMultilevel"/>
    <w:tmpl w:val="0DD859FE"/>
    <w:lvl w:ilvl="0" w:tplc="F31C036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BA4CD5"/>
    <w:multiLevelType w:val="hybridMultilevel"/>
    <w:tmpl w:val="E2B24CF8"/>
    <w:lvl w:ilvl="0" w:tplc="E7961B8A">
      <w:start w:val="1"/>
      <w:numFmt w:val="ordinal"/>
      <w:pStyle w:val="Rysunek"/>
      <w:suff w:val="space"/>
      <w:lvlText w:val="Rysunek 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891A70"/>
    <w:multiLevelType w:val="hybridMultilevel"/>
    <w:tmpl w:val="A8D8F920"/>
    <w:lvl w:ilvl="0" w:tplc="1EE8EF6C">
      <w:start w:val="1"/>
      <w:numFmt w:val="decimal"/>
      <w:pStyle w:val="Styl1"/>
      <w:suff w:val="space"/>
      <w:lvlText w:val="Wykres %1. "/>
      <w:lvlJc w:val="left"/>
      <w:pPr>
        <w:ind w:left="720" w:hanging="36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TrueTypeFonts/>
  <w:proofState w:spelling="clean"/>
  <w:defaultTabStop w:val="708"/>
  <w:autoHyphenation/>
  <w:hyphenationZone w:val="425"/>
  <w:evenAndOddHeader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5BE"/>
    <w:rsid w:val="000044A3"/>
    <w:rsid w:val="0000709F"/>
    <w:rsid w:val="00007D12"/>
    <w:rsid w:val="000108B8"/>
    <w:rsid w:val="00014C5B"/>
    <w:rsid w:val="000152F5"/>
    <w:rsid w:val="00015D87"/>
    <w:rsid w:val="0001698F"/>
    <w:rsid w:val="000245A8"/>
    <w:rsid w:val="0003332F"/>
    <w:rsid w:val="000351BA"/>
    <w:rsid w:val="00037B13"/>
    <w:rsid w:val="000407E1"/>
    <w:rsid w:val="0004582E"/>
    <w:rsid w:val="00046121"/>
    <w:rsid w:val="00047083"/>
    <w:rsid w:val="000470AA"/>
    <w:rsid w:val="000506F4"/>
    <w:rsid w:val="00051F28"/>
    <w:rsid w:val="00053D7E"/>
    <w:rsid w:val="00054C90"/>
    <w:rsid w:val="00057CA1"/>
    <w:rsid w:val="00061732"/>
    <w:rsid w:val="000662E2"/>
    <w:rsid w:val="00066883"/>
    <w:rsid w:val="0007151A"/>
    <w:rsid w:val="00074108"/>
    <w:rsid w:val="00074DD8"/>
    <w:rsid w:val="00075F53"/>
    <w:rsid w:val="000806F7"/>
    <w:rsid w:val="00090035"/>
    <w:rsid w:val="0009059F"/>
    <w:rsid w:val="00091382"/>
    <w:rsid w:val="00092C0E"/>
    <w:rsid w:val="00095CCC"/>
    <w:rsid w:val="00097840"/>
    <w:rsid w:val="000A2B35"/>
    <w:rsid w:val="000A7DCE"/>
    <w:rsid w:val="000B0727"/>
    <w:rsid w:val="000B30EC"/>
    <w:rsid w:val="000C0A3C"/>
    <w:rsid w:val="000C135D"/>
    <w:rsid w:val="000C37D5"/>
    <w:rsid w:val="000C51BA"/>
    <w:rsid w:val="000C5847"/>
    <w:rsid w:val="000C7320"/>
    <w:rsid w:val="000D1D43"/>
    <w:rsid w:val="000D225C"/>
    <w:rsid w:val="000D24CC"/>
    <w:rsid w:val="000D2A5C"/>
    <w:rsid w:val="000D7222"/>
    <w:rsid w:val="000D7275"/>
    <w:rsid w:val="000D7C71"/>
    <w:rsid w:val="000E0918"/>
    <w:rsid w:val="000E4D82"/>
    <w:rsid w:val="000E61D0"/>
    <w:rsid w:val="000F37AE"/>
    <w:rsid w:val="000F5FC3"/>
    <w:rsid w:val="000F6BEC"/>
    <w:rsid w:val="001006C4"/>
    <w:rsid w:val="001011C3"/>
    <w:rsid w:val="0010358B"/>
    <w:rsid w:val="00105DA7"/>
    <w:rsid w:val="00110D87"/>
    <w:rsid w:val="00114DB9"/>
    <w:rsid w:val="00116087"/>
    <w:rsid w:val="001165C9"/>
    <w:rsid w:val="00120AFE"/>
    <w:rsid w:val="0012161F"/>
    <w:rsid w:val="00123CEB"/>
    <w:rsid w:val="00124424"/>
    <w:rsid w:val="00127B77"/>
    <w:rsid w:val="00130296"/>
    <w:rsid w:val="00130422"/>
    <w:rsid w:val="0013212B"/>
    <w:rsid w:val="00133E4C"/>
    <w:rsid w:val="001343BB"/>
    <w:rsid w:val="00137CF5"/>
    <w:rsid w:val="001423B6"/>
    <w:rsid w:val="001442AF"/>
    <w:rsid w:val="001448A7"/>
    <w:rsid w:val="001465FA"/>
    <w:rsid w:val="00146621"/>
    <w:rsid w:val="00146625"/>
    <w:rsid w:val="0015105F"/>
    <w:rsid w:val="0015618D"/>
    <w:rsid w:val="00162325"/>
    <w:rsid w:val="00164787"/>
    <w:rsid w:val="001679EE"/>
    <w:rsid w:val="00171A4E"/>
    <w:rsid w:val="001821EB"/>
    <w:rsid w:val="0019018A"/>
    <w:rsid w:val="00194DF0"/>
    <w:rsid w:val="00194FAC"/>
    <w:rsid w:val="001951DA"/>
    <w:rsid w:val="001A3E15"/>
    <w:rsid w:val="001B22D9"/>
    <w:rsid w:val="001B3362"/>
    <w:rsid w:val="001B6A03"/>
    <w:rsid w:val="001C2162"/>
    <w:rsid w:val="001C3269"/>
    <w:rsid w:val="001C35A7"/>
    <w:rsid w:val="001C63A5"/>
    <w:rsid w:val="001C7590"/>
    <w:rsid w:val="001D08FA"/>
    <w:rsid w:val="001D15CA"/>
    <w:rsid w:val="001D1DB4"/>
    <w:rsid w:val="001D7A9C"/>
    <w:rsid w:val="001E0AD4"/>
    <w:rsid w:val="001E0C07"/>
    <w:rsid w:val="001F7720"/>
    <w:rsid w:val="00202CFA"/>
    <w:rsid w:val="00205214"/>
    <w:rsid w:val="00210F0E"/>
    <w:rsid w:val="002130E2"/>
    <w:rsid w:val="00214F69"/>
    <w:rsid w:val="00215A3A"/>
    <w:rsid w:val="00215FD0"/>
    <w:rsid w:val="00221AFF"/>
    <w:rsid w:val="00222CE8"/>
    <w:rsid w:val="00223C38"/>
    <w:rsid w:val="0022716E"/>
    <w:rsid w:val="00231A26"/>
    <w:rsid w:val="00235929"/>
    <w:rsid w:val="00235CBE"/>
    <w:rsid w:val="0023671F"/>
    <w:rsid w:val="0023731D"/>
    <w:rsid w:val="00243AAB"/>
    <w:rsid w:val="00245478"/>
    <w:rsid w:val="002467E9"/>
    <w:rsid w:val="00251EDB"/>
    <w:rsid w:val="0025251D"/>
    <w:rsid w:val="00252614"/>
    <w:rsid w:val="002568CD"/>
    <w:rsid w:val="002574F9"/>
    <w:rsid w:val="002578E2"/>
    <w:rsid w:val="002578FB"/>
    <w:rsid w:val="0026293B"/>
    <w:rsid w:val="00262B61"/>
    <w:rsid w:val="002649DE"/>
    <w:rsid w:val="00264B55"/>
    <w:rsid w:val="002676F1"/>
    <w:rsid w:val="002720BF"/>
    <w:rsid w:val="0027215F"/>
    <w:rsid w:val="0027300D"/>
    <w:rsid w:val="0027557B"/>
    <w:rsid w:val="002767A9"/>
    <w:rsid w:val="00276811"/>
    <w:rsid w:val="002769C2"/>
    <w:rsid w:val="00282699"/>
    <w:rsid w:val="00282E06"/>
    <w:rsid w:val="00285DF8"/>
    <w:rsid w:val="002861CA"/>
    <w:rsid w:val="00292444"/>
    <w:rsid w:val="002926DF"/>
    <w:rsid w:val="00294906"/>
    <w:rsid w:val="00296697"/>
    <w:rsid w:val="002A15C4"/>
    <w:rsid w:val="002A4190"/>
    <w:rsid w:val="002B0472"/>
    <w:rsid w:val="002B6B12"/>
    <w:rsid w:val="002B70C1"/>
    <w:rsid w:val="002B73F6"/>
    <w:rsid w:val="002C0CEE"/>
    <w:rsid w:val="002D0620"/>
    <w:rsid w:val="002D2BFB"/>
    <w:rsid w:val="002D3BC9"/>
    <w:rsid w:val="002D4133"/>
    <w:rsid w:val="002D5CCA"/>
    <w:rsid w:val="002D6F1E"/>
    <w:rsid w:val="002E01C0"/>
    <w:rsid w:val="002E0E4A"/>
    <w:rsid w:val="002E0EFA"/>
    <w:rsid w:val="002E2295"/>
    <w:rsid w:val="002E2B32"/>
    <w:rsid w:val="002E41EA"/>
    <w:rsid w:val="002E6140"/>
    <w:rsid w:val="002E6985"/>
    <w:rsid w:val="002E71B6"/>
    <w:rsid w:val="002F7373"/>
    <w:rsid w:val="002F77C8"/>
    <w:rsid w:val="00303025"/>
    <w:rsid w:val="00304F22"/>
    <w:rsid w:val="003063B8"/>
    <w:rsid w:val="00306C7C"/>
    <w:rsid w:val="00307EDF"/>
    <w:rsid w:val="00312175"/>
    <w:rsid w:val="00312BE9"/>
    <w:rsid w:val="00313D1A"/>
    <w:rsid w:val="00322EDD"/>
    <w:rsid w:val="0032341E"/>
    <w:rsid w:val="00324360"/>
    <w:rsid w:val="0032675C"/>
    <w:rsid w:val="0032684C"/>
    <w:rsid w:val="003302D5"/>
    <w:rsid w:val="00330D5A"/>
    <w:rsid w:val="003313E2"/>
    <w:rsid w:val="00332320"/>
    <w:rsid w:val="00332B8F"/>
    <w:rsid w:val="00333BB8"/>
    <w:rsid w:val="003365B8"/>
    <w:rsid w:val="00336A16"/>
    <w:rsid w:val="003411F7"/>
    <w:rsid w:val="00343680"/>
    <w:rsid w:val="003441C6"/>
    <w:rsid w:val="00347D72"/>
    <w:rsid w:val="00350792"/>
    <w:rsid w:val="0035620F"/>
    <w:rsid w:val="00356CEA"/>
    <w:rsid w:val="00357611"/>
    <w:rsid w:val="003609B1"/>
    <w:rsid w:val="00360EF8"/>
    <w:rsid w:val="0036388F"/>
    <w:rsid w:val="0036407C"/>
    <w:rsid w:val="0036697D"/>
    <w:rsid w:val="00366E00"/>
    <w:rsid w:val="00367237"/>
    <w:rsid w:val="00367758"/>
    <w:rsid w:val="0037016D"/>
    <w:rsid w:val="0037077F"/>
    <w:rsid w:val="00372411"/>
    <w:rsid w:val="00373872"/>
    <w:rsid w:val="00373882"/>
    <w:rsid w:val="00374FE9"/>
    <w:rsid w:val="003766FA"/>
    <w:rsid w:val="00376E0E"/>
    <w:rsid w:val="0037774F"/>
    <w:rsid w:val="00380AEF"/>
    <w:rsid w:val="003812C4"/>
    <w:rsid w:val="003843DB"/>
    <w:rsid w:val="00391413"/>
    <w:rsid w:val="00393761"/>
    <w:rsid w:val="003975FF"/>
    <w:rsid w:val="00397D18"/>
    <w:rsid w:val="003A1B36"/>
    <w:rsid w:val="003A40C8"/>
    <w:rsid w:val="003B1454"/>
    <w:rsid w:val="003B18B6"/>
    <w:rsid w:val="003B227A"/>
    <w:rsid w:val="003B4ADA"/>
    <w:rsid w:val="003B5C43"/>
    <w:rsid w:val="003B6C0C"/>
    <w:rsid w:val="003B6E81"/>
    <w:rsid w:val="003B7B20"/>
    <w:rsid w:val="003C064E"/>
    <w:rsid w:val="003C09D6"/>
    <w:rsid w:val="003C3D5D"/>
    <w:rsid w:val="003C40B8"/>
    <w:rsid w:val="003C59E0"/>
    <w:rsid w:val="003C6C8D"/>
    <w:rsid w:val="003D2C78"/>
    <w:rsid w:val="003D4F95"/>
    <w:rsid w:val="003D5C39"/>
    <w:rsid w:val="003D5F42"/>
    <w:rsid w:val="003D60A9"/>
    <w:rsid w:val="003E2A5D"/>
    <w:rsid w:val="003E2ADF"/>
    <w:rsid w:val="003E3251"/>
    <w:rsid w:val="003F0DB6"/>
    <w:rsid w:val="003F30CA"/>
    <w:rsid w:val="003F4C97"/>
    <w:rsid w:val="003F7FE6"/>
    <w:rsid w:val="00400193"/>
    <w:rsid w:val="004013D8"/>
    <w:rsid w:val="0040162C"/>
    <w:rsid w:val="0040265A"/>
    <w:rsid w:val="00403B5A"/>
    <w:rsid w:val="0040479B"/>
    <w:rsid w:val="00405C72"/>
    <w:rsid w:val="00413342"/>
    <w:rsid w:val="0041620B"/>
    <w:rsid w:val="00417923"/>
    <w:rsid w:val="004212E7"/>
    <w:rsid w:val="0042446D"/>
    <w:rsid w:val="00427BF8"/>
    <w:rsid w:val="00431C02"/>
    <w:rsid w:val="00433D99"/>
    <w:rsid w:val="00434132"/>
    <w:rsid w:val="00437395"/>
    <w:rsid w:val="004416BA"/>
    <w:rsid w:val="00442DA1"/>
    <w:rsid w:val="00445047"/>
    <w:rsid w:val="00446CE1"/>
    <w:rsid w:val="00453053"/>
    <w:rsid w:val="00453356"/>
    <w:rsid w:val="004602DC"/>
    <w:rsid w:val="004603BE"/>
    <w:rsid w:val="00461D3E"/>
    <w:rsid w:val="00462554"/>
    <w:rsid w:val="00463E39"/>
    <w:rsid w:val="0046406D"/>
    <w:rsid w:val="004657FC"/>
    <w:rsid w:val="00466575"/>
    <w:rsid w:val="00470E10"/>
    <w:rsid w:val="004719A8"/>
    <w:rsid w:val="00471B2E"/>
    <w:rsid w:val="004733F6"/>
    <w:rsid w:val="00473ACA"/>
    <w:rsid w:val="00474E69"/>
    <w:rsid w:val="004767B8"/>
    <w:rsid w:val="00476AA7"/>
    <w:rsid w:val="00477D2A"/>
    <w:rsid w:val="00480A51"/>
    <w:rsid w:val="00483D97"/>
    <w:rsid w:val="00485479"/>
    <w:rsid w:val="00491AA0"/>
    <w:rsid w:val="0049621B"/>
    <w:rsid w:val="004A051B"/>
    <w:rsid w:val="004A605B"/>
    <w:rsid w:val="004B05E6"/>
    <w:rsid w:val="004B2804"/>
    <w:rsid w:val="004B5895"/>
    <w:rsid w:val="004B5A12"/>
    <w:rsid w:val="004C1895"/>
    <w:rsid w:val="004C1AB1"/>
    <w:rsid w:val="004C2888"/>
    <w:rsid w:val="004C6D40"/>
    <w:rsid w:val="004C795D"/>
    <w:rsid w:val="004D7638"/>
    <w:rsid w:val="004E399E"/>
    <w:rsid w:val="004E4686"/>
    <w:rsid w:val="004E4CEB"/>
    <w:rsid w:val="004E7DA5"/>
    <w:rsid w:val="004F0C3C"/>
    <w:rsid w:val="004F239C"/>
    <w:rsid w:val="004F63FC"/>
    <w:rsid w:val="004F67A1"/>
    <w:rsid w:val="0050383D"/>
    <w:rsid w:val="00505A92"/>
    <w:rsid w:val="0051067B"/>
    <w:rsid w:val="0052039D"/>
    <w:rsid w:val="005203F1"/>
    <w:rsid w:val="00520869"/>
    <w:rsid w:val="00521BC3"/>
    <w:rsid w:val="005258A5"/>
    <w:rsid w:val="00525FC6"/>
    <w:rsid w:val="00532AC0"/>
    <w:rsid w:val="0053309C"/>
    <w:rsid w:val="00533335"/>
    <w:rsid w:val="00533632"/>
    <w:rsid w:val="00537226"/>
    <w:rsid w:val="00541E6E"/>
    <w:rsid w:val="0054251F"/>
    <w:rsid w:val="0054530F"/>
    <w:rsid w:val="00545619"/>
    <w:rsid w:val="005520D8"/>
    <w:rsid w:val="00555274"/>
    <w:rsid w:val="005561A0"/>
    <w:rsid w:val="0055652F"/>
    <w:rsid w:val="00556CF1"/>
    <w:rsid w:val="00560101"/>
    <w:rsid w:val="005619F2"/>
    <w:rsid w:val="00561E53"/>
    <w:rsid w:val="005655BD"/>
    <w:rsid w:val="00570143"/>
    <w:rsid w:val="0057046E"/>
    <w:rsid w:val="00570FAA"/>
    <w:rsid w:val="005750FA"/>
    <w:rsid w:val="005762A7"/>
    <w:rsid w:val="00581BE3"/>
    <w:rsid w:val="00582F86"/>
    <w:rsid w:val="00583135"/>
    <w:rsid w:val="005863D1"/>
    <w:rsid w:val="0059072A"/>
    <w:rsid w:val="005916D7"/>
    <w:rsid w:val="005A2C7B"/>
    <w:rsid w:val="005A3D07"/>
    <w:rsid w:val="005A698C"/>
    <w:rsid w:val="005B5E88"/>
    <w:rsid w:val="005C09B3"/>
    <w:rsid w:val="005C1F92"/>
    <w:rsid w:val="005C3A56"/>
    <w:rsid w:val="005C62FC"/>
    <w:rsid w:val="005C68F8"/>
    <w:rsid w:val="005C737E"/>
    <w:rsid w:val="005D29C9"/>
    <w:rsid w:val="005D2ED3"/>
    <w:rsid w:val="005D55B6"/>
    <w:rsid w:val="005D5860"/>
    <w:rsid w:val="005D6BBC"/>
    <w:rsid w:val="005D7E13"/>
    <w:rsid w:val="005E01E3"/>
    <w:rsid w:val="005E0799"/>
    <w:rsid w:val="005E21FF"/>
    <w:rsid w:val="005E5142"/>
    <w:rsid w:val="005F0D2C"/>
    <w:rsid w:val="005F0EFC"/>
    <w:rsid w:val="005F1DDD"/>
    <w:rsid w:val="005F2C85"/>
    <w:rsid w:val="005F3EDD"/>
    <w:rsid w:val="005F4D44"/>
    <w:rsid w:val="005F5A80"/>
    <w:rsid w:val="005F6675"/>
    <w:rsid w:val="006044FF"/>
    <w:rsid w:val="006056D0"/>
    <w:rsid w:val="0060673E"/>
    <w:rsid w:val="00607CC5"/>
    <w:rsid w:val="0061154E"/>
    <w:rsid w:val="006132F7"/>
    <w:rsid w:val="00613AFA"/>
    <w:rsid w:val="00614123"/>
    <w:rsid w:val="006176FA"/>
    <w:rsid w:val="00621F4E"/>
    <w:rsid w:val="00622232"/>
    <w:rsid w:val="0062665F"/>
    <w:rsid w:val="00627592"/>
    <w:rsid w:val="00633014"/>
    <w:rsid w:val="0063437B"/>
    <w:rsid w:val="00635CB0"/>
    <w:rsid w:val="0063777D"/>
    <w:rsid w:val="0064123B"/>
    <w:rsid w:val="00652266"/>
    <w:rsid w:val="00654417"/>
    <w:rsid w:val="0065579D"/>
    <w:rsid w:val="006570B9"/>
    <w:rsid w:val="00663C8D"/>
    <w:rsid w:val="00664AD0"/>
    <w:rsid w:val="006653AA"/>
    <w:rsid w:val="006658C7"/>
    <w:rsid w:val="0066639F"/>
    <w:rsid w:val="006673CA"/>
    <w:rsid w:val="00667430"/>
    <w:rsid w:val="0067003E"/>
    <w:rsid w:val="00670E50"/>
    <w:rsid w:val="006724B5"/>
    <w:rsid w:val="00673C26"/>
    <w:rsid w:val="006812AF"/>
    <w:rsid w:val="006817A4"/>
    <w:rsid w:val="0068327D"/>
    <w:rsid w:val="00683467"/>
    <w:rsid w:val="00686469"/>
    <w:rsid w:val="00692765"/>
    <w:rsid w:val="006946C3"/>
    <w:rsid w:val="00694AF0"/>
    <w:rsid w:val="00696E56"/>
    <w:rsid w:val="006A2FA2"/>
    <w:rsid w:val="006A4686"/>
    <w:rsid w:val="006A6C93"/>
    <w:rsid w:val="006A7290"/>
    <w:rsid w:val="006A7F89"/>
    <w:rsid w:val="006B00B0"/>
    <w:rsid w:val="006B0E9E"/>
    <w:rsid w:val="006B5AE4"/>
    <w:rsid w:val="006C48C4"/>
    <w:rsid w:val="006C5B4A"/>
    <w:rsid w:val="006D1507"/>
    <w:rsid w:val="006D3A37"/>
    <w:rsid w:val="006D4054"/>
    <w:rsid w:val="006E02EC"/>
    <w:rsid w:val="006E08BC"/>
    <w:rsid w:val="006E0A3D"/>
    <w:rsid w:val="006E1B6F"/>
    <w:rsid w:val="006E7DBC"/>
    <w:rsid w:val="006F07AB"/>
    <w:rsid w:val="006F1263"/>
    <w:rsid w:val="006F76E8"/>
    <w:rsid w:val="006F7DFA"/>
    <w:rsid w:val="00704761"/>
    <w:rsid w:val="0070537B"/>
    <w:rsid w:val="00706217"/>
    <w:rsid w:val="007064FC"/>
    <w:rsid w:val="00706C32"/>
    <w:rsid w:val="0071203A"/>
    <w:rsid w:val="00714949"/>
    <w:rsid w:val="007169DB"/>
    <w:rsid w:val="0072086C"/>
    <w:rsid w:val="007211B1"/>
    <w:rsid w:val="007220B4"/>
    <w:rsid w:val="00733854"/>
    <w:rsid w:val="00734E40"/>
    <w:rsid w:val="00735F15"/>
    <w:rsid w:val="007416BF"/>
    <w:rsid w:val="00746187"/>
    <w:rsid w:val="00750177"/>
    <w:rsid w:val="00750D1D"/>
    <w:rsid w:val="00753DE1"/>
    <w:rsid w:val="00755A9C"/>
    <w:rsid w:val="0075755C"/>
    <w:rsid w:val="00761117"/>
    <w:rsid w:val="00761C17"/>
    <w:rsid w:val="0076254F"/>
    <w:rsid w:val="007627C9"/>
    <w:rsid w:val="00762A18"/>
    <w:rsid w:val="007633B3"/>
    <w:rsid w:val="007800F0"/>
    <w:rsid w:val="007801F5"/>
    <w:rsid w:val="007825A1"/>
    <w:rsid w:val="00783CA4"/>
    <w:rsid w:val="007842FB"/>
    <w:rsid w:val="00784B5F"/>
    <w:rsid w:val="00784E10"/>
    <w:rsid w:val="0078578A"/>
    <w:rsid w:val="00785C2D"/>
    <w:rsid w:val="00786124"/>
    <w:rsid w:val="00792B5F"/>
    <w:rsid w:val="0079514B"/>
    <w:rsid w:val="007A1EF5"/>
    <w:rsid w:val="007A2DC1"/>
    <w:rsid w:val="007A57C1"/>
    <w:rsid w:val="007A5B7F"/>
    <w:rsid w:val="007B1CCB"/>
    <w:rsid w:val="007B4483"/>
    <w:rsid w:val="007B63A5"/>
    <w:rsid w:val="007B6B06"/>
    <w:rsid w:val="007C318B"/>
    <w:rsid w:val="007C57F9"/>
    <w:rsid w:val="007C735F"/>
    <w:rsid w:val="007C75D3"/>
    <w:rsid w:val="007D1D1B"/>
    <w:rsid w:val="007D3319"/>
    <w:rsid w:val="007D335D"/>
    <w:rsid w:val="007E3314"/>
    <w:rsid w:val="007E4827"/>
    <w:rsid w:val="007E4B03"/>
    <w:rsid w:val="007F324B"/>
    <w:rsid w:val="007F62F9"/>
    <w:rsid w:val="007F734B"/>
    <w:rsid w:val="008001DA"/>
    <w:rsid w:val="0080553C"/>
    <w:rsid w:val="00805B46"/>
    <w:rsid w:val="008065C3"/>
    <w:rsid w:val="00806BB4"/>
    <w:rsid w:val="008074F6"/>
    <w:rsid w:val="00812DC8"/>
    <w:rsid w:val="00817800"/>
    <w:rsid w:val="00817B73"/>
    <w:rsid w:val="00825DC2"/>
    <w:rsid w:val="00827BB1"/>
    <w:rsid w:val="00827D67"/>
    <w:rsid w:val="0083434A"/>
    <w:rsid w:val="00834AD3"/>
    <w:rsid w:val="00835509"/>
    <w:rsid w:val="008355AE"/>
    <w:rsid w:val="00843486"/>
    <w:rsid w:val="00843795"/>
    <w:rsid w:val="00847F0F"/>
    <w:rsid w:val="00852448"/>
    <w:rsid w:val="00852646"/>
    <w:rsid w:val="008549E3"/>
    <w:rsid w:val="008550E4"/>
    <w:rsid w:val="00856B0C"/>
    <w:rsid w:val="0086140C"/>
    <w:rsid w:val="00862892"/>
    <w:rsid w:val="00862D49"/>
    <w:rsid w:val="00863764"/>
    <w:rsid w:val="00863EE8"/>
    <w:rsid w:val="00865115"/>
    <w:rsid w:val="0086565F"/>
    <w:rsid w:val="00867556"/>
    <w:rsid w:val="00871128"/>
    <w:rsid w:val="00873F64"/>
    <w:rsid w:val="0087406B"/>
    <w:rsid w:val="00875E91"/>
    <w:rsid w:val="0087636E"/>
    <w:rsid w:val="008771EE"/>
    <w:rsid w:val="008804AF"/>
    <w:rsid w:val="0088258A"/>
    <w:rsid w:val="00886332"/>
    <w:rsid w:val="008871DC"/>
    <w:rsid w:val="008879E9"/>
    <w:rsid w:val="00887F98"/>
    <w:rsid w:val="008920F0"/>
    <w:rsid w:val="008949C4"/>
    <w:rsid w:val="00894F98"/>
    <w:rsid w:val="00896C50"/>
    <w:rsid w:val="008A26D9"/>
    <w:rsid w:val="008A4860"/>
    <w:rsid w:val="008A4949"/>
    <w:rsid w:val="008A4DB2"/>
    <w:rsid w:val="008A77B8"/>
    <w:rsid w:val="008A78BE"/>
    <w:rsid w:val="008B1BB1"/>
    <w:rsid w:val="008B1BBA"/>
    <w:rsid w:val="008B22E4"/>
    <w:rsid w:val="008B4B15"/>
    <w:rsid w:val="008B500C"/>
    <w:rsid w:val="008B5ABE"/>
    <w:rsid w:val="008B6CC2"/>
    <w:rsid w:val="008B7BA9"/>
    <w:rsid w:val="008C0C29"/>
    <w:rsid w:val="008C3EB2"/>
    <w:rsid w:val="008D1BE4"/>
    <w:rsid w:val="008D3D32"/>
    <w:rsid w:val="008D7DC5"/>
    <w:rsid w:val="008F3638"/>
    <w:rsid w:val="008F4441"/>
    <w:rsid w:val="008F5C6A"/>
    <w:rsid w:val="008F65CD"/>
    <w:rsid w:val="008F6F31"/>
    <w:rsid w:val="008F74DF"/>
    <w:rsid w:val="00900684"/>
    <w:rsid w:val="0090158B"/>
    <w:rsid w:val="009026A9"/>
    <w:rsid w:val="009047B1"/>
    <w:rsid w:val="00904932"/>
    <w:rsid w:val="00907FC3"/>
    <w:rsid w:val="00910791"/>
    <w:rsid w:val="009127BA"/>
    <w:rsid w:val="009130CD"/>
    <w:rsid w:val="00913DCB"/>
    <w:rsid w:val="009227A6"/>
    <w:rsid w:val="00922F30"/>
    <w:rsid w:val="0092300F"/>
    <w:rsid w:val="00926927"/>
    <w:rsid w:val="00930FF4"/>
    <w:rsid w:val="00931FA5"/>
    <w:rsid w:val="00932A1B"/>
    <w:rsid w:val="00933EC1"/>
    <w:rsid w:val="00935A7B"/>
    <w:rsid w:val="0093761D"/>
    <w:rsid w:val="00940154"/>
    <w:rsid w:val="00941081"/>
    <w:rsid w:val="00942ED4"/>
    <w:rsid w:val="00944468"/>
    <w:rsid w:val="0094460C"/>
    <w:rsid w:val="009530DB"/>
    <w:rsid w:val="00953676"/>
    <w:rsid w:val="00954D61"/>
    <w:rsid w:val="00956740"/>
    <w:rsid w:val="009605F0"/>
    <w:rsid w:val="00962C5D"/>
    <w:rsid w:val="009668E3"/>
    <w:rsid w:val="009672CF"/>
    <w:rsid w:val="009705EE"/>
    <w:rsid w:val="00972DCF"/>
    <w:rsid w:val="00973A8F"/>
    <w:rsid w:val="00973BE5"/>
    <w:rsid w:val="00976BC7"/>
    <w:rsid w:val="00977927"/>
    <w:rsid w:val="009806DA"/>
    <w:rsid w:val="0098135C"/>
    <w:rsid w:val="0098156A"/>
    <w:rsid w:val="00982FF0"/>
    <w:rsid w:val="00984BF0"/>
    <w:rsid w:val="00986218"/>
    <w:rsid w:val="00990FD6"/>
    <w:rsid w:val="00991577"/>
    <w:rsid w:val="00991BAC"/>
    <w:rsid w:val="00994BD1"/>
    <w:rsid w:val="009A6EA0"/>
    <w:rsid w:val="009B386B"/>
    <w:rsid w:val="009B4077"/>
    <w:rsid w:val="009C1335"/>
    <w:rsid w:val="009C1AB2"/>
    <w:rsid w:val="009C23FA"/>
    <w:rsid w:val="009C404A"/>
    <w:rsid w:val="009C4B90"/>
    <w:rsid w:val="009C655E"/>
    <w:rsid w:val="009C7251"/>
    <w:rsid w:val="009C73B2"/>
    <w:rsid w:val="009D73FD"/>
    <w:rsid w:val="009E1193"/>
    <w:rsid w:val="009E1707"/>
    <w:rsid w:val="009E2E91"/>
    <w:rsid w:val="009E3FAE"/>
    <w:rsid w:val="009E4ECF"/>
    <w:rsid w:val="009F38ED"/>
    <w:rsid w:val="009F3D6F"/>
    <w:rsid w:val="009F3EEE"/>
    <w:rsid w:val="00A04806"/>
    <w:rsid w:val="00A139F5"/>
    <w:rsid w:val="00A13B8D"/>
    <w:rsid w:val="00A2343B"/>
    <w:rsid w:val="00A24617"/>
    <w:rsid w:val="00A25A8A"/>
    <w:rsid w:val="00A26A01"/>
    <w:rsid w:val="00A3171D"/>
    <w:rsid w:val="00A341BB"/>
    <w:rsid w:val="00A36316"/>
    <w:rsid w:val="00A365F4"/>
    <w:rsid w:val="00A4026B"/>
    <w:rsid w:val="00A44C20"/>
    <w:rsid w:val="00A46679"/>
    <w:rsid w:val="00A47D80"/>
    <w:rsid w:val="00A53132"/>
    <w:rsid w:val="00A561BA"/>
    <w:rsid w:val="00A563F2"/>
    <w:rsid w:val="00A566E8"/>
    <w:rsid w:val="00A579F2"/>
    <w:rsid w:val="00A60868"/>
    <w:rsid w:val="00A637AF"/>
    <w:rsid w:val="00A63901"/>
    <w:rsid w:val="00A65C76"/>
    <w:rsid w:val="00A73AAF"/>
    <w:rsid w:val="00A810F9"/>
    <w:rsid w:val="00A82BC7"/>
    <w:rsid w:val="00A8324E"/>
    <w:rsid w:val="00A84746"/>
    <w:rsid w:val="00A856C9"/>
    <w:rsid w:val="00A8663C"/>
    <w:rsid w:val="00A86ECC"/>
    <w:rsid w:val="00A86FCC"/>
    <w:rsid w:val="00A87DC6"/>
    <w:rsid w:val="00A93AD0"/>
    <w:rsid w:val="00A94BE0"/>
    <w:rsid w:val="00A95B03"/>
    <w:rsid w:val="00A9652C"/>
    <w:rsid w:val="00AA2FC4"/>
    <w:rsid w:val="00AA38D0"/>
    <w:rsid w:val="00AA4A52"/>
    <w:rsid w:val="00AA52E6"/>
    <w:rsid w:val="00AA5E89"/>
    <w:rsid w:val="00AA6E72"/>
    <w:rsid w:val="00AA710D"/>
    <w:rsid w:val="00AB004E"/>
    <w:rsid w:val="00AB6D25"/>
    <w:rsid w:val="00AC3851"/>
    <w:rsid w:val="00AC46D5"/>
    <w:rsid w:val="00AC75B4"/>
    <w:rsid w:val="00AC76B3"/>
    <w:rsid w:val="00AD5A9B"/>
    <w:rsid w:val="00AE0AF7"/>
    <w:rsid w:val="00AE2D4B"/>
    <w:rsid w:val="00AE4E56"/>
    <w:rsid w:val="00AE4F99"/>
    <w:rsid w:val="00AE5181"/>
    <w:rsid w:val="00AF1831"/>
    <w:rsid w:val="00AF3CF8"/>
    <w:rsid w:val="00AF75E7"/>
    <w:rsid w:val="00B057E0"/>
    <w:rsid w:val="00B059A3"/>
    <w:rsid w:val="00B1041C"/>
    <w:rsid w:val="00B115FA"/>
    <w:rsid w:val="00B11B69"/>
    <w:rsid w:val="00B1224D"/>
    <w:rsid w:val="00B14952"/>
    <w:rsid w:val="00B16D70"/>
    <w:rsid w:val="00B238B8"/>
    <w:rsid w:val="00B278E7"/>
    <w:rsid w:val="00B31E5A"/>
    <w:rsid w:val="00B42961"/>
    <w:rsid w:val="00B446F2"/>
    <w:rsid w:val="00B44C59"/>
    <w:rsid w:val="00B476E6"/>
    <w:rsid w:val="00B51CA8"/>
    <w:rsid w:val="00B558D9"/>
    <w:rsid w:val="00B6055A"/>
    <w:rsid w:val="00B621DC"/>
    <w:rsid w:val="00B653AB"/>
    <w:rsid w:val="00B65F9E"/>
    <w:rsid w:val="00B66B19"/>
    <w:rsid w:val="00B67878"/>
    <w:rsid w:val="00B71339"/>
    <w:rsid w:val="00B74B38"/>
    <w:rsid w:val="00B7741C"/>
    <w:rsid w:val="00B84EC2"/>
    <w:rsid w:val="00B85409"/>
    <w:rsid w:val="00B873AF"/>
    <w:rsid w:val="00B914E9"/>
    <w:rsid w:val="00B956EE"/>
    <w:rsid w:val="00B97E83"/>
    <w:rsid w:val="00BA1B34"/>
    <w:rsid w:val="00BA25E0"/>
    <w:rsid w:val="00BA2BA1"/>
    <w:rsid w:val="00BA3562"/>
    <w:rsid w:val="00BA4E5B"/>
    <w:rsid w:val="00BA619E"/>
    <w:rsid w:val="00BB4375"/>
    <w:rsid w:val="00BB4F09"/>
    <w:rsid w:val="00BC4DCD"/>
    <w:rsid w:val="00BC5BC3"/>
    <w:rsid w:val="00BC6417"/>
    <w:rsid w:val="00BC7CF8"/>
    <w:rsid w:val="00BD171C"/>
    <w:rsid w:val="00BD4E33"/>
    <w:rsid w:val="00BD6409"/>
    <w:rsid w:val="00BE1C52"/>
    <w:rsid w:val="00BE3859"/>
    <w:rsid w:val="00BF4D49"/>
    <w:rsid w:val="00BF7E92"/>
    <w:rsid w:val="00C000B6"/>
    <w:rsid w:val="00C030DE"/>
    <w:rsid w:val="00C07C9B"/>
    <w:rsid w:val="00C14359"/>
    <w:rsid w:val="00C148A8"/>
    <w:rsid w:val="00C14ABC"/>
    <w:rsid w:val="00C205F0"/>
    <w:rsid w:val="00C21C06"/>
    <w:rsid w:val="00C22105"/>
    <w:rsid w:val="00C23D8E"/>
    <w:rsid w:val="00C244B6"/>
    <w:rsid w:val="00C2486F"/>
    <w:rsid w:val="00C25F4B"/>
    <w:rsid w:val="00C3702F"/>
    <w:rsid w:val="00C370CC"/>
    <w:rsid w:val="00C373DB"/>
    <w:rsid w:val="00C4500A"/>
    <w:rsid w:val="00C4550D"/>
    <w:rsid w:val="00C47AA3"/>
    <w:rsid w:val="00C47D6B"/>
    <w:rsid w:val="00C60C68"/>
    <w:rsid w:val="00C64A37"/>
    <w:rsid w:val="00C7158E"/>
    <w:rsid w:val="00C71A6A"/>
    <w:rsid w:val="00C7250B"/>
    <w:rsid w:val="00C7346B"/>
    <w:rsid w:val="00C77C0E"/>
    <w:rsid w:val="00C80FCA"/>
    <w:rsid w:val="00C81B2F"/>
    <w:rsid w:val="00C91687"/>
    <w:rsid w:val="00C91911"/>
    <w:rsid w:val="00C924A8"/>
    <w:rsid w:val="00C9344F"/>
    <w:rsid w:val="00C9375F"/>
    <w:rsid w:val="00C945FE"/>
    <w:rsid w:val="00C957BA"/>
    <w:rsid w:val="00C95FB3"/>
    <w:rsid w:val="00C96FAA"/>
    <w:rsid w:val="00C97A04"/>
    <w:rsid w:val="00CA107B"/>
    <w:rsid w:val="00CA2358"/>
    <w:rsid w:val="00CA456E"/>
    <w:rsid w:val="00CA484D"/>
    <w:rsid w:val="00CA4F57"/>
    <w:rsid w:val="00CA4FB6"/>
    <w:rsid w:val="00CB129F"/>
    <w:rsid w:val="00CB3B88"/>
    <w:rsid w:val="00CC417D"/>
    <w:rsid w:val="00CC739E"/>
    <w:rsid w:val="00CD58B7"/>
    <w:rsid w:val="00CD78A7"/>
    <w:rsid w:val="00CE142C"/>
    <w:rsid w:val="00CE2B24"/>
    <w:rsid w:val="00CE4E26"/>
    <w:rsid w:val="00CE5202"/>
    <w:rsid w:val="00CE5CF2"/>
    <w:rsid w:val="00CF3928"/>
    <w:rsid w:val="00CF3CC9"/>
    <w:rsid w:val="00CF4099"/>
    <w:rsid w:val="00D00796"/>
    <w:rsid w:val="00D01BC1"/>
    <w:rsid w:val="00D069B5"/>
    <w:rsid w:val="00D07373"/>
    <w:rsid w:val="00D079B5"/>
    <w:rsid w:val="00D07B25"/>
    <w:rsid w:val="00D129AC"/>
    <w:rsid w:val="00D247FA"/>
    <w:rsid w:val="00D261A2"/>
    <w:rsid w:val="00D26A60"/>
    <w:rsid w:val="00D312EC"/>
    <w:rsid w:val="00D316A8"/>
    <w:rsid w:val="00D31F1C"/>
    <w:rsid w:val="00D3512F"/>
    <w:rsid w:val="00D35ACE"/>
    <w:rsid w:val="00D366B4"/>
    <w:rsid w:val="00D40EA7"/>
    <w:rsid w:val="00D421E5"/>
    <w:rsid w:val="00D52EEB"/>
    <w:rsid w:val="00D54468"/>
    <w:rsid w:val="00D5508C"/>
    <w:rsid w:val="00D614BF"/>
    <w:rsid w:val="00D616D2"/>
    <w:rsid w:val="00D6217D"/>
    <w:rsid w:val="00D63B5F"/>
    <w:rsid w:val="00D67607"/>
    <w:rsid w:val="00D70EF7"/>
    <w:rsid w:val="00D7161A"/>
    <w:rsid w:val="00D77123"/>
    <w:rsid w:val="00D823D9"/>
    <w:rsid w:val="00D8397C"/>
    <w:rsid w:val="00D850E9"/>
    <w:rsid w:val="00D875A8"/>
    <w:rsid w:val="00D9122A"/>
    <w:rsid w:val="00D92ED1"/>
    <w:rsid w:val="00D93F7A"/>
    <w:rsid w:val="00D94EED"/>
    <w:rsid w:val="00D96026"/>
    <w:rsid w:val="00D971BF"/>
    <w:rsid w:val="00DA1A06"/>
    <w:rsid w:val="00DA1D49"/>
    <w:rsid w:val="00DA6274"/>
    <w:rsid w:val="00DA7C1C"/>
    <w:rsid w:val="00DB0351"/>
    <w:rsid w:val="00DB147A"/>
    <w:rsid w:val="00DB1B7A"/>
    <w:rsid w:val="00DB35DD"/>
    <w:rsid w:val="00DB600D"/>
    <w:rsid w:val="00DB6C8D"/>
    <w:rsid w:val="00DC09CD"/>
    <w:rsid w:val="00DC129B"/>
    <w:rsid w:val="00DC52F3"/>
    <w:rsid w:val="00DC6708"/>
    <w:rsid w:val="00DD1C3B"/>
    <w:rsid w:val="00DD7E39"/>
    <w:rsid w:val="00DE1F81"/>
    <w:rsid w:val="00DE2A22"/>
    <w:rsid w:val="00DE4B2E"/>
    <w:rsid w:val="00DE5787"/>
    <w:rsid w:val="00DF1159"/>
    <w:rsid w:val="00DF7DD6"/>
    <w:rsid w:val="00E01436"/>
    <w:rsid w:val="00E045BD"/>
    <w:rsid w:val="00E04D02"/>
    <w:rsid w:val="00E05B99"/>
    <w:rsid w:val="00E13351"/>
    <w:rsid w:val="00E1533E"/>
    <w:rsid w:val="00E15760"/>
    <w:rsid w:val="00E1683D"/>
    <w:rsid w:val="00E17B77"/>
    <w:rsid w:val="00E23337"/>
    <w:rsid w:val="00E23925"/>
    <w:rsid w:val="00E245A3"/>
    <w:rsid w:val="00E259EA"/>
    <w:rsid w:val="00E32061"/>
    <w:rsid w:val="00E322A9"/>
    <w:rsid w:val="00E36D17"/>
    <w:rsid w:val="00E3762B"/>
    <w:rsid w:val="00E42FF9"/>
    <w:rsid w:val="00E4397F"/>
    <w:rsid w:val="00E45144"/>
    <w:rsid w:val="00E4714C"/>
    <w:rsid w:val="00E509B7"/>
    <w:rsid w:val="00E51AEB"/>
    <w:rsid w:val="00E522A7"/>
    <w:rsid w:val="00E52C30"/>
    <w:rsid w:val="00E535DE"/>
    <w:rsid w:val="00E53ADA"/>
    <w:rsid w:val="00E53AFF"/>
    <w:rsid w:val="00E54452"/>
    <w:rsid w:val="00E605FE"/>
    <w:rsid w:val="00E6103C"/>
    <w:rsid w:val="00E664C5"/>
    <w:rsid w:val="00E671A2"/>
    <w:rsid w:val="00E715F4"/>
    <w:rsid w:val="00E716CB"/>
    <w:rsid w:val="00E74411"/>
    <w:rsid w:val="00E762EB"/>
    <w:rsid w:val="00E76C07"/>
    <w:rsid w:val="00E76D26"/>
    <w:rsid w:val="00E80456"/>
    <w:rsid w:val="00E80D2B"/>
    <w:rsid w:val="00E83CA6"/>
    <w:rsid w:val="00E84B7F"/>
    <w:rsid w:val="00E9123D"/>
    <w:rsid w:val="00E930B7"/>
    <w:rsid w:val="00EA1E7B"/>
    <w:rsid w:val="00EA57CB"/>
    <w:rsid w:val="00EB1390"/>
    <w:rsid w:val="00EB17FB"/>
    <w:rsid w:val="00EB22DA"/>
    <w:rsid w:val="00EB2C71"/>
    <w:rsid w:val="00EB4340"/>
    <w:rsid w:val="00EB556D"/>
    <w:rsid w:val="00EB5A7D"/>
    <w:rsid w:val="00EB7579"/>
    <w:rsid w:val="00EC0270"/>
    <w:rsid w:val="00EC248D"/>
    <w:rsid w:val="00EC3B9B"/>
    <w:rsid w:val="00EC5B5E"/>
    <w:rsid w:val="00ED1DEF"/>
    <w:rsid w:val="00ED2F56"/>
    <w:rsid w:val="00ED55C0"/>
    <w:rsid w:val="00ED682B"/>
    <w:rsid w:val="00EE41D5"/>
    <w:rsid w:val="00EE4557"/>
    <w:rsid w:val="00EE45C9"/>
    <w:rsid w:val="00EE67B7"/>
    <w:rsid w:val="00EF21F3"/>
    <w:rsid w:val="00EF3ABE"/>
    <w:rsid w:val="00EF3C68"/>
    <w:rsid w:val="00EF7C02"/>
    <w:rsid w:val="00F0093C"/>
    <w:rsid w:val="00F037A4"/>
    <w:rsid w:val="00F040B6"/>
    <w:rsid w:val="00F104E1"/>
    <w:rsid w:val="00F1158D"/>
    <w:rsid w:val="00F13069"/>
    <w:rsid w:val="00F15448"/>
    <w:rsid w:val="00F244E2"/>
    <w:rsid w:val="00F27C8F"/>
    <w:rsid w:val="00F32749"/>
    <w:rsid w:val="00F32C8B"/>
    <w:rsid w:val="00F34075"/>
    <w:rsid w:val="00F351FD"/>
    <w:rsid w:val="00F35670"/>
    <w:rsid w:val="00F36D73"/>
    <w:rsid w:val="00F37172"/>
    <w:rsid w:val="00F37289"/>
    <w:rsid w:val="00F43A2B"/>
    <w:rsid w:val="00F44422"/>
    <w:rsid w:val="00F4477E"/>
    <w:rsid w:val="00F474B9"/>
    <w:rsid w:val="00F53758"/>
    <w:rsid w:val="00F5553A"/>
    <w:rsid w:val="00F56D16"/>
    <w:rsid w:val="00F622A7"/>
    <w:rsid w:val="00F62A94"/>
    <w:rsid w:val="00F63927"/>
    <w:rsid w:val="00F648D8"/>
    <w:rsid w:val="00F65048"/>
    <w:rsid w:val="00F67D8F"/>
    <w:rsid w:val="00F7766A"/>
    <w:rsid w:val="00F802BE"/>
    <w:rsid w:val="00F80E93"/>
    <w:rsid w:val="00F814BE"/>
    <w:rsid w:val="00F8321D"/>
    <w:rsid w:val="00F859E0"/>
    <w:rsid w:val="00F86024"/>
    <w:rsid w:val="00F8611A"/>
    <w:rsid w:val="00F861FE"/>
    <w:rsid w:val="00F878EB"/>
    <w:rsid w:val="00F878F9"/>
    <w:rsid w:val="00F911C4"/>
    <w:rsid w:val="00F94346"/>
    <w:rsid w:val="00F95CC6"/>
    <w:rsid w:val="00FA4468"/>
    <w:rsid w:val="00FA5128"/>
    <w:rsid w:val="00FA6D15"/>
    <w:rsid w:val="00FB0024"/>
    <w:rsid w:val="00FB42D4"/>
    <w:rsid w:val="00FB5906"/>
    <w:rsid w:val="00FB762F"/>
    <w:rsid w:val="00FC2AED"/>
    <w:rsid w:val="00FC7CCD"/>
    <w:rsid w:val="00FD2CDD"/>
    <w:rsid w:val="00FD5EA7"/>
    <w:rsid w:val="00FE0B6C"/>
    <w:rsid w:val="00FE15B6"/>
    <w:rsid w:val="00FE3FF2"/>
    <w:rsid w:val="00FE407E"/>
    <w:rsid w:val="00FE4927"/>
    <w:rsid w:val="00FE4C2A"/>
    <w:rsid w:val="00FE5647"/>
    <w:rsid w:val="00FE5A2E"/>
    <w:rsid w:val="00FF0DDC"/>
    <w:rsid w:val="00FF175F"/>
    <w:rsid w:val="00FF7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51F2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7825A1"/>
    <w:rPr>
      <w:color w:val="954F72" w:themeColor="followed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931F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semiHidden/>
    <w:rsid w:val="00F65048"/>
    <w:pPr>
      <w:spacing w:before="0" w:after="0" w:line="360" w:lineRule="auto"/>
      <w:jc w:val="both"/>
    </w:pPr>
    <w:rPr>
      <w:rFonts w:ascii="Arial" w:eastAsia="Times New Roman" w:hAnsi="Arial" w:cs="Arial"/>
      <w:sz w:val="22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F65048"/>
    <w:rPr>
      <w:rFonts w:ascii="Arial" w:eastAsia="Times New Roman" w:hAnsi="Arial" w:cs="Arial"/>
      <w:szCs w:val="24"/>
      <w:lang w:eastAsia="pl-PL"/>
    </w:rPr>
  </w:style>
  <w:style w:type="paragraph" w:customStyle="1" w:styleId="Styl1">
    <w:name w:val="Styl1"/>
    <w:basedOn w:val="Normalny"/>
    <w:qFormat/>
    <w:rsid w:val="00F65048"/>
    <w:pPr>
      <w:numPr>
        <w:numId w:val="3"/>
      </w:numPr>
      <w:autoSpaceDE w:val="0"/>
      <w:autoSpaceDN w:val="0"/>
      <w:adjustRightInd w:val="0"/>
      <w:spacing w:before="0" w:line="240" w:lineRule="auto"/>
      <w:ind w:left="1304" w:hanging="1304"/>
    </w:pPr>
    <w:rPr>
      <w:rFonts w:ascii="Times New Roman" w:eastAsia="Times New Roman" w:hAnsi="Times New Roman" w:cs="Times New Roman"/>
      <w:b/>
      <w:color w:val="000000"/>
      <w:sz w:val="24"/>
      <w:szCs w:val="24"/>
      <w:lang w:eastAsia="pl-PL"/>
    </w:rPr>
  </w:style>
  <w:style w:type="paragraph" w:customStyle="1" w:styleId="Rysunek">
    <w:name w:val="Rysunek"/>
    <w:basedOn w:val="Normalny"/>
    <w:link w:val="RysunekZnak"/>
    <w:qFormat/>
    <w:rsid w:val="00F65048"/>
    <w:pPr>
      <w:numPr>
        <w:numId w:val="4"/>
      </w:numPr>
      <w:autoSpaceDE w:val="0"/>
      <w:autoSpaceDN w:val="0"/>
      <w:adjustRightInd w:val="0"/>
      <w:spacing w:before="0" w:line="240" w:lineRule="auto"/>
      <w:ind w:left="1304" w:hanging="1304"/>
    </w:pPr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character" w:customStyle="1" w:styleId="RysunekZnak">
    <w:name w:val="Rysunek Znak"/>
    <w:basedOn w:val="Domylnaczcionkaakapitu"/>
    <w:link w:val="Rysunek"/>
    <w:rsid w:val="00F65048"/>
    <w:rPr>
      <w:rFonts w:ascii="Times New Roman" w:eastAsia="Times New Roman" w:hAnsi="Times New Roman" w:cs="Times New Roman"/>
      <w:b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ekretariatusrze@stat.gov.pl" TargetMode="External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mailto:a.koprowicz@stat.gov.pl" TargetMode="External"/><Relationship Id="rId17" Type="http://schemas.openxmlformats.org/officeDocument/2006/relationships/hyperlink" Target="https://twitter.com/Rzeszow_STAT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5" Type="http://schemas.openxmlformats.org/officeDocument/2006/relationships/numbering" Target="numbering.xml"/><Relationship Id="rId15" Type="http://schemas.openxmlformats.org/officeDocument/2006/relationships/hyperlink" Target="http://rzeszow.stat.gov.pl/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facebook.com/GlownyUrzadStatystyczny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3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98983D3-1658-4973-B88A-28738F982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391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Bożek Elżbieta</cp:lastModifiedBy>
  <cp:revision>3</cp:revision>
  <cp:lastPrinted>2019-01-08T08:31:00Z</cp:lastPrinted>
  <dcterms:created xsi:type="dcterms:W3CDTF">2019-01-10T09:49:00Z</dcterms:created>
  <dcterms:modified xsi:type="dcterms:W3CDTF">2019-01-10T09:57:00Z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