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B539CC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Przeciętne e</w:t>
      </w:r>
      <w:r w:rsidR="00457119">
        <w:rPr>
          <w:shd w:val="clear" w:color="auto" w:fill="FFFFFF"/>
        </w:rPr>
        <w:t>merytury i renty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1D1289" w:rsidRDefault="003C3431" w:rsidP="00084D95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60782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6078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2E5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7,1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B539CC" w:rsidP="00E6103C">
                            <w:pPr>
                              <w:pStyle w:val="tekstnaniebieskimtle"/>
                            </w:pPr>
                            <w:r>
                              <w:t xml:space="preserve">Wzrost przeciętnej miesięcznej emerytury wypłacanej przez ZUS w pierwszych trzech kwartałach </w:t>
                            </w:r>
                            <w:r w:rsidR="00457119">
                              <w:t>2021 roku</w:t>
                            </w:r>
                            <w:r>
                              <w:t xml:space="preserve"> w porów</w:t>
                            </w:r>
                            <w:r w:rsidR="00457119">
                              <w:t>naniu z analogicznym okresem 2020</w:t>
                            </w:r>
                            <w:r>
                              <w:t xml:space="preserve"> roku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26.6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UOJwIAACEEAAAOAAAAZHJzL2Uyb0RvYy54bWysU8Fu2zAMvQ/YPwi6L3aypE6MOEWXrMOA&#10;bivQ7QNkWY6FSqImKbG7ry8lp2nQ3Yb5IFAm+UQ+Pq6vB63IUTgvwVR0OskpEYZDI82+or9+3n5Y&#10;UuIDMw1TYERFn4Sn15v379a9LcUMOlCNcARBjC97W9EuBFtmmeed0MxPwAqDzhacZgGvbp81jvWI&#10;rlU2y/OrrAfXWAdceI9/d6OTbhJ+2woefrStF4GoimJtIZ0unXU8s82alXvHbCf5qQz2D1VoJg0+&#10;eobascDIwcm/oLTkDjy0YcJBZ9C2kovUA3Yzzd9089AxK1IvSI63Z5r8/4Pl34/3jsimoh8pMUzj&#10;iO5BCRLEow/QCzKLFPXWlxj5YDE2DJ9gwFGndr29A/7oiYFtx8xe3DgHfSdYgyVOY2Z2kTri+AhS&#10;99+gwbfYIUACGlqnI3/ICEF0HNXTeTxiCITHJ1erIi8WlHD0Ta/yYjlLA8xY+ZJunQ9fBGgSjYo6&#10;nH+CZ8c7H2I5rHwJia95ULK5lUqli9vXW+XIkUWt5NNdUaQO3oQpQ/qKrhazRUI2EPOTjLQMqGUl&#10;dUWXefxGdUU6PpsmhQQm1WhjJcqc+ImUjOSEoR4wMJJWQ/OETDkYNYs7hkYH7g8lPeq1ov73gTlB&#10;ifpqkO3VdD6PAk+X+aJAaoi79NSXHmY4QlU0UDKa25CWIvJg4Aan0srE12slp1pRh4nG085EoV/e&#10;U9TrZm+eAQAA//8DAFBLAwQUAAYACAAAACEAXaqpUN4AAAAHAQAADwAAAGRycy9kb3ducmV2Lnht&#10;bEyPzU7DQAyE70i8w8pI3Ojmp0RVmk2FQDkAAkHLhZubuElE1htlt214e8wJjp4ZzXwuNrMd1Ikm&#10;3zs2EC8iUMS1a3puDXzsqpsVKB+QGxwck4Fv8rApLy8KzBt35nc6bUOrpIR9jga6EMZca193ZNEv&#10;3Egs3sFNFoOcU6ubCc9SbgedRFGmLfYsCx2OdN9R/bU9WgPL+LVevfnPHbuXKqmeH9A++idjrq/m&#10;uzWoQHP4C8MvvqBDKUx7d+TGq8GAPBJETWNQ4qbx8hbU3kCSZSnostD/+csfAAAA//8DAFBLAQIt&#10;ABQABgAIAAAAIQC2gziS/gAAAOEBAAATAAAAAAAAAAAAAAAAAAAAAABbQ29udGVudF9UeXBlc10u&#10;eG1sUEsBAi0AFAAGAAgAAAAhADj9If/WAAAAlAEAAAsAAAAAAAAAAAAAAAAALwEAAF9yZWxzLy5y&#10;ZWxzUEsBAi0AFAAGAAgAAAAhAJELhQ4nAgAAIQQAAA4AAAAAAAAAAAAAAAAALgIAAGRycy9lMm9E&#10;b2MueG1sUEsBAi0AFAAGAAgAAAAhAF2qqVDeAAAABwEAAA8AAAAAAAAAAAAAAAAAgQQAAGRycy9k&#10;b3ducmV2LnhtbFBLBQYAAAAABAAEAPMAAACMBQAAAAA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2E5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7,1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B539CC" w:rsidP="00E6103C">
                      <w:pPr>
                        <w:pStyle w:val="tekstnaniebieskimtle"/>
                      </w:pPr>
                      <w:r>
                        <w:t xml:space="preserve">Wzrost przeciętnej miesięcznej emerytury wypłacanej przez ZUS w pierwszych trzech kwartałach </w:t>
                      </w:r>
                      <w:r w:rsidR="00457119">
                        <w:t>2021 roku</w:t>
                      </w:r>
                      <w:r>
                        <w:t xml:space="preserve"> w porów</w:t>
                      </w:r>
                      <w:r w:rsidR="00457119">
                        <w:t>naniu z analogicznym okresem 2020</w:t>
                      </w:r>
                      <w:r>
                        <w:t xml:space="preserve"> roku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D91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84455</wp:posOffset>
                </wp:positionV>
                <wp:extent cx="1771650" cy="2419350"/>
                <wp:effectExtent l="0" t="0" r="0" b="0"/>
                <wp:wrapTight wrapText="bothSides">
                  <wp:wrapPolygon edited="0">
                    <wp:start x="697" y="0"/>
                    <wp:lineTo x="697" y="21430"/>
                    <wp:lineTo x="20671" y="21430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632D91" w:rsidRDefault="00632D91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A91FAB" w:rsidRDefault="00A91FAB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</w:p>
                          <w:p w:rsidR="00493282" w:rsidRDefault="00B539CC" w:rsidP="00493282">
                            <w:pPr>
                              <w:pStyle w:val="LID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2F5496" w:themeColor="accent5" w:themeShade="BF"/>
                              </w:rPr>
                              <w:t>W okresie styczeń-wrzesień 2021 roku ogólna suma świadczeń wypła</w:t>
                            </w:r>
                            <w:r w:rsidR="00457119">
                              <w:rPr>
                                <w:b w:val="0"/>
                                <w:color w:val="2F5496" w:themeColor="accent5" w:themeShade="BF"/>
                              </w:rPr>
                              <w:t>canych przez ZUS w województwie podkarpackim</w:t>
                            </w:r>
                            <w:r>
                              <w:rPr>
                                <w:b w:val="0"/>
                                <w:color w:val="2F5496" w:themeColor="accent5" w:themeShade="BF"/>
                              </w:rPr>
                              <w:t xml:space="preserve"> wyniosła 8,2</w:t>
                            </w:r>
                            <w:r w:rsidR="00457119">
                              <w:rPr>
                                <w:b w:val="0"/>
                                <w:color w:val="2F5496" w:themeColor="accent5" w:themeShade="BF"/>
                              </w:rPr>
                              <w:t> </w:t>
                            </w:r>
                            <w:bookmarkStart w:id="0" w:name="_GoBack"/>
                            <w:bookmarkEnd w:id="0"/>
                            <w:r>
                              <w:rPr>
                                <w:b w:val="0"/>
                                <w:color w:val="2F5496" w:themeColor="accent5" w:themeShade="BF"/>
                              </w:rPr>
                              <w:t>mld zł, a</w:t>
                            </w:r>
                            <w:r w:rsidR="00653249">
                              <w:rPr>
                                <w:b w:val="0"/>
                                <w:color w:val="2F5496" w:themeColor="accent5" w:themeShade="BF"/>
                              </w:rPr>
                              <w:t> </w:t>
                            </w:r>
                            <w:r>
                              <w:rPr>
                                <w:b w:val="0"/>
                                <w:color w:val="2F5496" w:themeColor="accent5" w:themeShade="BF"/>
                              </w:rPr>
                              <w:t>wyplacanych przez KRUS 765,4 mln zł</w:t>
                            </w:r>
                          </w:p>
                          <w:p w:rsidR="00471B2E" w:rsidRPr="0057046E" w:rsidRDefault="00471B2E" w:rsidP="002676F1">
                            <w:pPr>
                              <w:pStyle w:val="tekstzboku"/>
                              <w:ind w:right="-5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6.65pt;width:139.5pt;height:190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4AEAIAAAAEAAAOAAAAZHJzL2Uyb0RvYy54bWysU9Fu2yAUfZ+0f0C8L469pGmskKpr12lS&#10;t1Xq9gEE4xgVuAxI7Ozrd8FpGm1vVf2AwPfec+85HFZXg9FkL31QYBktJ1NKpBXQKLtl9NfPuw+X&#10;lITIbcM1WMnoQQZ6tX7/btW7WlbQgW6kJwhiQ907RrsYXV0UQXTS8DABJy0GW/CGRzz6bdF43iO6&#10;0UU1nV4UPfjGeRAyBPx7OwbpOuO3rRTxR9sGGYlmFGeLefV53aS1WK94vfXcdUocx+CvmMJwZbHp&#10;CeqWR052Xv0HZZTwEKCNEwGmgLZVQmYOyKac/sPmseNOZi4oTnAnmcLbwYrv+wdPVMNohfJYbvCO&#10;HkBLEuVTiNBLUiWNehdqTH10mByHTzDgXWe+wd2DeArEwk3H7VZeew99J3mDM5apsjgrHXFCAtn0&#10;36DBXnwXIQMNrTdJQJSEIDoOczjdjxwiEanlYlFezDEkMFbNyuVHPKQevH4udz7ELxIMSRtGPRog&#10;w/P9fYhj6nNK6mbhTmmN/3mtLekZXc6reS44ixgV0aNaGUYvp+kbXZNYfrZNLo5c6XGPs2h7pJ2Y&#10;jpzjsBmyylmTJMkGmgPq4GG0JD4h3HTg/1DSox0ZDb933EtK9FeLWi7L2Sz5Nx9m80W6LX8e2ZxH&#10;uBUIxWikZNzexOz5kfI1at6qrMbLJMeR0WZZz+OTSD4+P+esl4e7/gsAAP//AwBQSwMEFAAGAAgA&#10;AAAhAFtS3ePfAAAACwEAAA8AAABkcnMvZG93bnJldi54bWxMj01vwjAMhu+T9h8iT9ptJFBgtGuK&#10;pk27MsE+pN1CY9qKxqmaQLt/jzltR/t99Ppxvh5dK87Yh8aThulEgUAqvW2o0vD58fawAhGiIWta&#10;T6jhFwOsi9ub3GTWD7TF8y5WgksoZEZDHWOXSRnKGp0JE98hcXbwvTORx76StjcDl7tWzpRaSmca&#10;4gu16fClxvK4OzkNX5vDz/dcvVevbtENflSSXCq1vr8bn59ARBzjHwxXfVaHgp32/kQ2iFbDavq4&#10;YJSDJAFxBVS65M1eQ5LOE5BFLv//UFwAAAD//wMAUEsBAi0AFAAGAAgAAAAhALaDOJL+AAAA4QEA&#10;ABMAAAAAAAAAAAAAAAAAAAAAAFtDb250ZW50X1R5cGVzXS54bWxQSwECLQAUAAYACAAAACEAOP0h&#10;/9YAAACUAQAACwAAAAAAAAAAAAAAAAAvAQAAX3JlbHMvLnJlbHNQSwECLQAUAAYACAAAACEAf43e&#10;ABACAAAABAAADgAAAAAAAAAAAAAAAAAuAgAAZHJzL2Uyb0RvYy54bWxQSwECLQAUAAYACAAAACEA&#10;W1Ld498AAAALAQAADwAAAAAAAAAAAAAAAABqBAAAZHJzL2Rvd25yZXYueG1sUEsFBgAAAAAEAAQA&#10;8wAAAHYFAAAAAA==&#10;" filled="f" stroked="f">
                <v:textbox>
                  <w:txbxContent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632D91" w:rsidRDefault="00632D91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A91FAB" w:rsidRDefault="00A91FAB" w:rsidP="00493282">
                      <w:pPr>
                        <w:pStyle w:val="LID"/>
                        <w:rPr>
                          <w:b w:val="0"/>
                        </w:rPr>
                      </w:pPr>
                    </w:p>
                    <w:p w:rsidR="00493282" w:rsidRDefault="00B539CC" w:rsidP="00493282">
                      <w:pPr>
                        <w:pStyle w:val="LID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2F5496" w:themeColor="accent5" w:themeShade="BF"/>
                        </w:rPr>
                        <w:t>W okresie styczeń-wrzesień 2021 roku ogólna suma świadczeń wypła</w:t>
                      </w:r>
                      <w:r w:rsidR="00457119">
                        <w:rPr>
                          <w:b w:val="0"/>
                          <w:color w:val="2F5496" w:themeColor="accent5" w:themeShade="BF"/>
                        </w:rPr>
                        <w:t>canych przez ZUS w województwie podkarpackim</w:t>
                      </w:r>
                      <w:r>
                        <w:rPr>
                          <w:b w:val="0"/>
                          <w:color w:val="2F5496" w:themeColor="accent5" w:themeShade="BF"/>
                        </w:rPr>
                        <w:t xml:space="preserve"> wyniosła 8,2</w:t>
                      </w:r>
                      <w:r w:rsidR="00457119">
                        <w:rPr>
                          <w:b w:val="0"/>
                          <w:color w:val="2F5496" w:themeColor="accent5" w:themeShade="BF"/>
                        </w:rPr>
                        <w:t> </w:t>
                      </w:r>
                      <w:bookmarkStart w:id="1" w:name="_GoBack"/>
                      <w:bookmarkEnd w:id="1"/>
                      <w:r>
                        <w:rPr>
                          <w:b w:val="0"/>
                          <w:color w:val="2F5496" w:themeColor="accent5" w:themeShade="BF"/>
                        </w:rPr>
                        <w:t>mld zł, a</w:t>
                      </w:r>
                      <w:r w:rsidR="00653249">
                        <w:rPr>
                          <w:b w:val="0"/>
                          <w:color w:val="2F5496" w:themeColor="accent5" w:themeShade="BF"/>
                        </w:rPr>
                        <w:t> </w:t>
                      </w:r>
                      <w:r>
                        <w:rPr>
                          <w:b w:val="0"/>
                          <w:color w:val="2F5496" w:themeColor="accent5" w:themeShade="BF"/>
                        </w:rPr>
                        <w:t>wyplacanych przez KRUS 765,4 mln zł</w:t>
                      </w:r>
                    </w:p>
                    <w:p w:rsidR="00471B2E" w:rsidRPr="0057046E" w:rsidRDefault="00471B2E" w:rsidP="002676F1">
                      <w:pPr>
                        <w:pStyle w:val="tekstzboku"/>
                        <w:ind w:right="-57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57609">
        <w:t>W</w:t>
      </w:r>
      <w:r w:rsidR="00084D95">
        <w:t xml:space="preserve"> </w:t>
      </w:r>
      <w:r w:rsidR="00457119">
        <w:t>pierwszych trzech kwartałach 2021 roku</w:t>
      </w:r>
      <w:r w:rsidR="00084D95">
        <w:t xml:space="preserve"> wzrosły przecięt</w:t>
      </w:r>
      <w:r w:rsidR="003869CB">
        <w:t>ne emerytury i renty wypłacane przez</w:t>
      </w:r>
      <w:r w:rsidR="00084D95">
        <w:t xml:space="preserve"> ZUS i</w:t>
      </w:r>
      <w:r w:rsidR="00653249">
        <w:t> </w:t>
      </w:r>
      <w:r w:rsidR="00084D95">
        <w:t xml:space="preserve">KRUS. </w:t>
      </w:r>
      <w:r w:rsidR="005C1942">
        <w:t>Wzrosła także liczba emerytów pobierających świadczenia z ZUS, natomi</w:t>
      </w:r>
      <w:r w:rsidR="001D1289">
        <w:t>ast zmalała liczba</w:t>
      </w:r>
      <w:r w:rsidR="005C1942">
        <w:t xml:space="preserve"> rolników</w:t>
      </w:r>
      <w:r w:rsidR="001D1289">
        <w:t xml:space="preserve"> z prawem do pobierania emerytury</w:t>
      </w:r>
      <w:r w:rsidR="005C1942">
        <w:t>.</w:t>
      </w:r>
    </w:p>
    <w:p w:rsidR="00AD283F" w:rsidRDefault="001D1289" w:rsidP="00084D95">
      <w:pPr>
        <w:pStyle w:val="LID"/>
        <w:rPr>
          <w:b w:val="0"/>
        </w:rPr>
      </w:pPr>
      <w:r w:rsidRPr="001D1289">
        <w:rPr>
          <w:b w:val="0"/>
        </w:rPr>
        <w:t>W okresie od stycznia do września 2021 roku przeciętna miesięczna emerytura wypłacana przez ZUS w województwie podkarpackim wyniosła 2363,26 zł. Była to najniższa przeciętna emerytura wśród województw.</w:t>
      </w:r>
      <w:r>
        <w:rPr>
          <w:b w:val="0"/>
        </w:rPr>
        <w:t xml:space="preserve"> Najwyższą pobierali emeryci z</w:t>
      </w:r>
      <w:r w:rsidR="00653249">
        <w:rPr>
          <w:b w:val="0"/>
        </w:rPr>
        <w:t> </w:t>
      </w:r>
      <w:r>
        <w:rPr>
          <w:b w:val="0"/>
        </w:rPr>
        <w:t>województwa</w:t>
      </w:r>
      <w:r w:rsidR="00157609" w:rsidRPr="001D1289">
        <w:rPr>
          <w:b w:val="0"/>
        </w:rPr>
        <w:t xml:space="preserve"> </w:t>
      </w:r>
      <w:r w:rsidR="00B539CC">
        <w:rPr>
          <w:b w:val="0"/>
        </w:rPr>
        <w:t>śląskiego, przeciętnie</w:t>
      </w:r>
      <w:r w:rsidR="00EA125A">
        <w:rPr>
          <w:b w:val="0"/>
        </w:rPr>
        <w:t xml:space="preserve"> 3124,08 zł. </w:t>
      </w:r>
    </w:p>
    <w:p w:rsidR="00EA125A" w:rsidRDefault="00EA125A" w:rsidP="00084D95">
      <w:pPr>
        <w:pStyle w:val="LID"/>
        <w:rPr>
          <w:b w:val="0"/>
        </w:rPr>
      </w:pPr>
      <w:r>
        <w:rPr>
          <w:b w:val="0"/>
        </w:rPr>
        <w:t>Przeciętna renta z tytułu n</w:t>
      </w:r>
      <w:r w:rsidR="00CF2D61">
        <w:rPr>
          <w:b w:val="0"/>
        </w:rPr>
        <w:t>iezdolności d</w:t>
      </w:r>
      <w:r w:rsidR="00457119">
        <w:rPr>
          <w:b w:val="0"/>
        </w:rPr>
        <w:t>o pracy wyniosła w województwie podkarpackim</w:t>
      </w:r>
      <w:r>
        <w:rPr>
          <w:b w:val="0"/>
        </w:rPr>
        <w:t xml:space="preserve"> 1788,43</w:t>
      </w:r>
      <w:r w:rsidR="00457119">
        <w:rPr>
          <w:b w:val="0"/>
        </w:rPr>
        <w:t xml:space="preserve"> zł</w:t>
      </w:r>
      <w:r>
        <w:rPr>
          <w:b w:val="0"/>
        </w:rPr>
        <w:t xml:space="preserve">, w tym renta rodzinna 2034,11 zł. </w:t>
      </w:r>
    </w:p>
    <w:p w:rsidR="00EA125A" w:rsidRDefault="00EA125A" w:rsidP="00084D95">
      <w:pPr>
        <w:pStyle w:val="LID"/>
        <w:rPr>
          <w:b w:val="0"/>
        </w:rPr>
      </w:pPr>
      <w:r>
        <w:rPr>
          <w:b w:val="0"/>
        </w:rPr>
        <w:t>Ogólna przeciętna licz</w:t>
      </w:r>
      <w:r w:rsidR="00B539CC">
        <w:rPr>
          <w:b w:val="0"/>
        </w:rPr>
        <w:t>ba emerytur i rent wypłacanych przez</w:t>
      </w:r>
      <w:r>
        <w:rPr>
          <w:b w:val="0"/>
        </w:rPr>
        <w:t xml:space="preserve"> ZUS w pierwszych trzech kwartałach br. wyniosła </w:t>
      </w:r>
      <w:r w:rsidR="003301BD">
        <w:rPr>
          <w:b w:val="0"/>
        </w:rPr>
        <w:t>403 829, w tym samych emerytur 303</w:t>
      </w:r>
      <w:r w:rsidR="003869CB">
        <w:rPr>
          <w:b w:val="0"/>
        </w:rPr>
        <w:t xml:space="preserve"> 246. </w:t>
      </w:r>
    </w:p>
    <w:p w:rsidR="003869CB" w:rsidRDefault="003301BD" w:rsidP="00084D95">
      <w:pPr>
        <w:pStyle w:val="LID"/>
        <w:rPr>
          <w:b w:val="0"/>
        </w:rPr>
      </w:pPr>
      <w:r>
        <w:rPr>
          <w:b w:val="0"/>
        </w:rPr>
        <w:t>Od stycznia do września 2021 roku przeciętna emerytura, w</w:t>
      </w:r>
      <w:r w:rsidR="00457119">
        <w:rPr>
          <w:b w:val="0"/>
        </w:rPr>
        <w:t>ypłacana rolnikom na Podkarpaciu</w:t>
      </w:r>
      <w:r>
        <w:rPr>
          <w:b w:val="0"/>
        </w:rPr>
        <w:t xml:space="preserve"> wyniosła 1421,66 zł, renta z tytułu niezdolności do pracy – 1279,02 zł, w tym renta</w:t>
      </w:r>
      <w:r w:rsidR="004A7A09">
        <w:rPr>
          <w:b w:val="0"/>
        </w:rPr>
        <w:t xml:space="preserve"> wypadkowa – 1402,12 zł, renta rodzinna – 1828,13 zł, w tym renta wypadkowa – 1710,49</w:t>
      </w:r>
      <w:r w:rsidR="00457119">
        <w:rPr>
          <w:b w:val="0"/>
        </w:rPr>
        <w:t> </w:t>
      </w:r>
      <w:r w:rsidR="004A7A09">
        <w:rPr>
          <w:b w:val="0"/>
        </w:rPr>
        <w:t>zł.</w:t>
      </w:r>
      <w:r w:rsidR="003869CB">
        <w:rPr>
          <w:b w:val="0"/>
        </w:rPr>
        <w:t xml:space="preserve"> Ogólna przeciętna liczba emerytur i rent, wypłacanych</w:t>
      </w:r>
      <w:r w:rsidR="00B539CC">
        <w:rPr>
          <w:b w:val="0"/>
        </w:rPr>
        <w:t xml:space="preserve"> przez KRUS</w:t>
      </w:r>
      <w:r w:rsidR="003869CB">
        <w:rPr>
          <w:b w:val="0"/>
        </w:rPr>
        <w:t xml:space="preserve"> w pierwszych trzech kwartałach br. wyniosła 60 381, w tym emerytur 45 820.</w:t>
      </w:r>
    </w:p>
    <w:p w:rsidR="00553C5C" w:rsidRDefault="003869CB" w:rsidP="00084D95">
      <w:pPr>
        <w:pStyle w:val="LID"/>
        <w:rPr>
          <w:b w:val="0"/>
        </w:rPr>
      </w:pPr>
      <w:r>
        <w:rPr>
          <w:b w:val="0"/>
        </w:rPr>
        <w:t xml:space="preserve">Od stycznia do września 2021 roku, w porównaniu z analogicznym okresem 2020 roku, wzrosły wszystkie świadczenia wypłacane przez ZUS. Przeciętna miesięczna emerytura wzrosła o </w:t>
      </w:r>
      <w:r w:rsidR="00553C5C">
        <w:rPr>
          <w:b w:val="0"/>
        </w:rPr>
        <w:t>156,98 zł, renta z tytułu niezdolności do pracy o 78,52 zł, a renta rodzinna o</w:t>
      </w:r>
      <w:r w:rsidR="00457119">
        <w:rPr>
          <w:b w:val="0"/>
        </w:rPr>
        <w:t> </w:t>
      </w:r>
      <w:r w:rsidR="00553C5C">
        <w:rPr>
          <w:b w:val="0"/>
        </w:rPr>
        <w:t>1</w:t>
      </w:r>
      <w:r w:rsidR="00653249">
        <w:rPr>
          <w:b w:val="0"/>
        </w:rPr>
        <w:t>36,28</w:t>
      </w:r>
      <w:r w:rsidR="00457119">
        <w:rPr>
          <w:b w:val="0"/>
        </w:rPr>
        <w:t> </w:t>
      </w:r>
      <w:r w:rsidR="00653249">
        <w:rPr>
          <w:b w:val="0"/>
        </w:rPr>
        <w:t>zł. Przeciętna liczba wypł</w:t>
      </w:r>
      <w:r w:rsidR="00553C5C">
        <w:rPr>
          <w:b w:val="0"/>
        </w:rPr>
        <w:t>acanych emerytur wzrosła o 3019, natomiast rent z tytułu niezdolności do pracy</w:t>
      </w:r>
      <w:r w:rsidR="000215CF">
        <w:rPr>
          <w:b w:val="0"/>
        </w:rPr>
        <w:t xml:space="preserve"> było</w:t>
      </w:r>
      <w:r w:rsidR="00553C5C">
        <w:rPr>
          <w:b w:val="0"/>
        </w:rPr>
        <w:t xml:space="preserve"> mniej o 1659, a rent rodzinnych mniej o 397.</w:t>
      </w:r>
    </w:p>
    <w:p w:rsidR="000215CF" w:rsidRDefault="00553C5C" w:rsidP="00084D95">
      <w:pPr>
        <w:pStyle w:val="LID"/>
        <w:rPr>
          <w:b w:val="0"/>
        </w:rPr>
      </w:pPr>
      <w:r>
        <w:rPr>
          <w:b w:val="0"/>
        </w:rPr>
        <w:t>W pierwszych trzech kwartałach 2021 roku</w:t>
      </w:r>
      <w:r w:rsidR="000215CF">
        <w:rPr>
          <w:b w:val="0"/>
        </w:rPr>
        <w:t>,</w:t>
      </w:r>
      <w:r>
        <w:rPr>
          <w:b w:val="0"/>
        </w:rPr>
        <w:t xml:space="preserve"> w porównaniu z analogicznym okresem</w:t>
      </w:r>
      <w:r w:rsidR="000215CF">
        <w:rPr>
          <w:b w:val="0"/>
        </w:rPr>
        <w:t xml:space="preserve"> 2020 roku,</w:t>
      </w:r>
      <w:r>
        <w:rPr>
          <w:b w:val="0"/>
        </w:rPr>
        <w:t xml:space="preserve"> wzrosły</w:t>
      </w:r>
      <w:r w:rsidR="000215CF">
        <w:rPr>
          <w:b w:val="0"/>
        </w:rPr>
        <w:t>,</w:t>
      </w:r>
      <w:r>
        <w:rPr>
          <w:b w:val="0"/>
        </w:rPr>
        <w:t xml:space="preserve"> z wyjątkiem rent rodzinnych wypadkowych, wysokości świadczeń wypłacanych rolnikom. Przeciętna</w:t>
      </w:r>
      <w:r w:rsidR="000215CF">
        <w:rPr>
          <w:b w:val="0"/>
        </w:rPr>
        <w:t xml:space="preserve"> miesięczna emerytura o 54,53 zł, renta z tytułu niezdolności do pracy o</w:t>
      </w:r>
      <w:r w:rsidR="00653249">
        <w:rPr>
          <w:b w:val="0"/>
        </w:rPr>
        <w:t> </w:t>
      </w:r>
      <w:r w:rsidR="000215CF">
        <w:rPr>
          <w:b w:val="0"/>
        </w:rPr>
        <w:t>45,93 zł w tym renta wypadkowa o 74,30 zł i renta rodzinna o 93,54 zł. Zmalała tylko renta rodzinna wypadkowa (o 26,89 zł). Ogólna przeciętna liczba wypłacanych świadczeń wypłacanych przez KRUS w okresie styczeń-wrzesień 2021 roku była niższa o 3392, w tym emerytur o 3057 niż w okresie pierwszych trzech kwartałów 2020 roku.</w:t>
      </w:r>
    </w:p>
    <w:p w:rsidR="003869CB" w:rsidRDefault="000215CF" w:rsidP="00084D95">
      <w:pPr>
        <w:pStyle w:val="LID"/>
        <w:rPr>
          <w:b w:val="0"/>
        </w:rPr>
      </w:pPr>
      <w:r>
        <w:rPr>
          <w:b w:val="0"/>
        </w:rPr>
        <w:t xml:space="preserve"> </w:t>
      </w:r>
      <w:r w:rsidR="00553C5C">
        <w:rPr>
          <w:b w:val="0"/>
        </w:rPr>
        <w:t xml:space="preserve"> </w:t>
      </w:r>
    </w:p>
    <w:p w:rsidR="003301BD" w:rsidRPr="001D1289" w:rsidRDefault="003869CB" w:rsidP="00084D95">
      <w:pPr>
        <w:pStyle w:val="LID"/>
        <w:rPr>
          <w:b w:val="0"/>
        </w:rPr>
      </w:pPr>
      <w:r>
        <w:rPr>
          <w:b w:val="0"/>
        </w:rPr>
        <w:t xml:space="preserve"> </w:t>
      </w:r>
    </w:p>
    <w:p w:rsidR="009511CF" w:rsidRPr="009511CF" w:rsidRDefault="009511CF" w:rsidP="00CA625E">
      <w:pPr>
        <w:pStyle w:val="LID"/>
        <w:rPr>
          <w:b w:val="0"/>
        </w:rPr>
      </w:pPr>
    </w:p>
    <w:p w:rsidR="00753DE1" w:rsidRPr="00204E5A" w:rsidRDefault="00753DE1" w:rsidP="00204E5A">
      <w:pPr>
        <w:pStyle w:val="LID"/>
      </w:pPr>
      <w: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676A85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676A85" w:rsidRPr="00676A85" w:rsidTr="00E716CB">
        <w:trPr>
          <w:trHeight w:val="1912"/>
        </w:trPr>
        <w:tc>
          <w:tcPr>
            <w:tcW w:w="4213" w:type="dxa"/>
          </w:tcPr>
          <w:p w:rsidR="004719A8" w:rsidRPr="00676A85" w:rsidRDefault="004719A8" w:rsidP="00E716CB">
            <w:pPr>
              <w:spacing w:before="240" w:after="0" w:line="276" w:lineRule="auto"/>
              <w:rPr>
                <w:rFonts w:cs="Arial"/>
                <w:sz w:val="20"/>
              </w:rPr>
            </w:pPr>
            <w:r w:rsidRPr="00676A85">
              <w:rPr>
                <w:rFonts w:cs="Arial"/>
                <w:sz w:val="20"/>
              </w:rPr>
              <w:lastRenderedPageBreak/>
              <w:t>Opracowanie merytoryczne:</w:t>
            </w:r>
          </w:p>
          <w:p w:rsidR="004719A8" w:rsidRPr="00676A85" w:rsidRDefault="004719A8" w:rsidP="00E716CB">
            <w:pPr>
              <w:spacing w:before="60" w:after="0" w:line="240" w:lineRule="auto"/>
              <w:rPr>
                <w:rFonts w:cs="Arial"/>
                <w:b/>
                <w:sz w:val="20"/>
              </w:rPr>
            </w:pPr>
            <w:r w:rsidRPr="00676A85">
              <w:rPr>
                <w:rFonts w:cs="Arial"/>
                <w:b/>
                <w:sz w:val="20"/>
              </w:rPr>
              <w:t xml:space="preserve">Podkarpacki Ośrodek Badań Regionalnych </w:t>
            </w:r>
          </w:p>
          <w:p w:rsidR="004719A8" w:rsidRPr="00676A85" w:rsidRDefault="004719A8" w:rsidP="00E716CB">
            <w:pPr>
              <w:spacing w:before="60" w:after="0" w:line="240" w:lineRule="auto"/>
              <w:rPr>
                <w:rFonts w:cs="Arial"/>
                <w:b/>
                <w:sz w:val="20"/>
                <w:szCs w:val="28"/>
              </w:rPr>
            </w:pPr>
            <w:r w:rsidRPr="00676A85">
              <w:rPr>
                <w:rFonts w:cs="Arial"/>
                <w:b/>
                <w:sz w:val="20"/>
                <w:szCs w:val="28"/>
              </w:rPr>
              <w:t>Marek Tomczyk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676A85">
              <w:rPr>
                <w:rFonts w:ascii="Fira Sans" w:hAnsi="Fira Sans" w:cs="Arial"/>
                <w:color w:val="auto"/>
                <w:sz w:val="20"/>
              </w:rPr>
              <w:t>Tel: 17 853 52 10, 17 853 52 19  wew. 219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3844" w:type="dxa"/>
            <w:gridSpan w:val="2"/>
          </w:tcPr>
          <w:p w:rsidR="004719A8" w:rsidRPr="00676A85" w:rsidRDefault="004719A8" w:rsidP="00E716CB">
            <w:pPr>
              <w:spacing w:before="240" w:after="0" w:line="276" w:lineRule="auto"/>
              <w:rPr>
                <w:rFonts w:cs="Arial"/>
                <w:b/>
                <w:sz w:val="20"/>
              </w:rPr>
            </w:pPr>
            <w:r w:rsidRPr="00676A85">
              <w:rPr>
                <w:rFonts w:cs="Arial"/>
                <w:sz w:val="20"/>
              </w:rPr>
              <w:t>Osoba do kontaktu z mediami:</w:t>
            </w:r>
            <w:r w:rsidRPr="00676A85">
              <w:rPr>
                <w:rFonts w:cs="Arial"/>
                <w:sz w:val="20"/>
              </w:rPr>
              <w:br/>
            </w:r>
            <w:r w:rsidRPr="00676A85">
              <w:rPr>
                <w:rFonts w:cs="Arial"/>
                <w:b/>
                <w:sz w:val="20"/>
              </w:rPr>
              <w:t>Angelika Koprowicz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auto"/>
                <w:sz w:val="20"/>
                <w:lang w:val="en-US"/>
              </w:rPr>
            </w:pPr>
            <w:r w:rsidRPr="00676A85">
              <w:rPr>
                <w:rFonts w:ascii="Fira Sans" w:hAnsi="Fira Sans" w:cs="Arial"/>
                <w:color w:val="auto"/>
                <w:sz w:val="20"/>
                <w:lang w:val="en-US"/>
              </w:rPr>
              <w:t xml:space="preserve">Tel: 17 853 52 10, 17 853 52 19  </w:t>
            </w:r>
            <w:proofErr w:type="spellStart"/>
            <w:r w:rsidRPr="00676A85">
              <w:rPr>
                <w:rFonts w:ascii="Fira Sans" w:hAnsi="Fira Sans" w:cs="Arial"/>
                <w:color w:val="auto"/>
                <w:sz w:val="20"/>
                <w:lang w:val="en-US"/>
              </w:rPr>
              <w:t>wew</w:t>
            </w:r>
            <w:proofErr w:type="spellEnd"/>
            <w:r w:rsidRPr="00676A85">
              <w:rPr>
                <w:rFonts w:ascii="Fira Sans" w:hAnsi="Fira Sans" w:cs="Arial"/>
                <w:color w:val="auto"/>
                <w:sz w:val="20"/>
                <w:lang w:val="en-US"/>
              </w:rPr>
              <w:t>. 219</w:t>
            </w:r>
          </w:p>
          <w:p w:rsidR="004719A8" w:rsidRPr="00676A85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  <w:r w:rsidRPr="00676A85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676A85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676A85" w:rsidRPr="00676A85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676A85" w:rsidRDefault="004719A8" w:rsidP="00E716CB">
            <w:pPr>
              <w:spacing w:before="160"/>
              <w:rPr>
                <w:b/>
                <w:sz w:val="20"/>
              </w:rPr>
            </w:pPr>
            <w:r w:rsidRPr="00676A85">
              <w:rPr>
                <w:b/>
                <w:sz w:val="20"/>
              </w:rPr>
              <w:t>Podkarpacki Ośrodek Badań Regionalnych</w:t>
            </w:r>
          </w:p>
          <w:p w:rsidR="004719A8" w:rsidRPr="00676A85" w:rsidRDefault="004719A8" w:rsidP="00E716CB">
            <w:pPr>
              <w:spacing w:before="160"/>
              <w:rPr>
                <w:sz w:val="20"/>
              </w:rPr>
            </w:pPr>
            <w:r w:rsidRPr="00676A85">
              <w:rPr>
                <w:b/>
                <w:sz w:val="20"/>
              </w:rPr>
              <w:t xml:space="preserve">tel.: </w:t>
            </w:r>
            <w:r w:rsidRPr="00676A85">
              <w:rPr>
                <w:sz w:val="20"/>
              </w:rPr>
              <w:t>17 853 52 10, 17 853 52 19</w:t>
            </w:r>
          </w:p>
          <w:p w:rsidR="004719A8" w:rsidRPr="00676A8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676A85">
              <w:rPr>
                <w:b/>
                <w:sz w:val="20"/>
                <w:lang w:val="en-US"/>
              </w:rPr>
              <w:t>faks</w:t>
            </w:r>
            <w:proofErr w:type="spellEnd"/>
            <w:r w:rsidRPr="00676A85">
              <w:rPr>
                <w:b/>
                <w:sz w:val="20"/>
                <w:lang w:val="en-US"/>
              </w:rPr>
              <w:t>:</w:t>
            </w:r>
            <w:r w:rsidRPr="00676A85">
              <w:rPr>
                <w:sz w:val="20"/>
                <w:lang w:val="en-US"/>
              </w:rPr>
              <w:t xml:space="preserve"> 17 853 51 57</w:t>
            </w:r>
          </w:p>
          <w:p w:rsidR="004719A8" w:rsidRPr="00676A85" w:rsidRDefault="004719A8" w:rsidP="00E716CB">
            <w:pPr>
              <w:spacing w:before="160" w:after="0" w:line="276" w:lineRule="auto"/>
              <w:rPr>
                <w:rFonts w:cs="Arial"/>
                <w:sz w:val="20"/>
                <w:lang w:val="en-US"/>
              </w:rPr>
            </w:pPr>
            <w:r w:rsidRPr="00676A85">
              <w:rPr>
                <w:b/>
                <w:sz w:val="20"/>
                <w:lang w:val="en-US"/>
              </w:rPr>
              <w:t>e-mail:</w:t>
            </w:r>
            <w:r w:rsidRPr="00676A85">
              <w:rPr>
                <w:sz w:val="20"/>
                <w:lang w:val="en-US"/>
              </w:rPr>
              <w:t xml:space="preserve"> </w:t>
            </w:r>
            <w:hyperlink r:id="rId13" w:history="1">
              <w:r w:rsidRPr="00676A85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676A85" w:rsidRDefault="004719A8" w:rsidP="00CB129F">
            <w:pPr>
              <w:spacing w:before="0"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676A85"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676A85" w:rsidRDefault="00457119" w:rsidP="00CB129F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hyperlink r:id="rId15" w:history="1"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www.rzeszow.stat.gov.pl</w:t>
              </w:r>
            </w:hyperlink>
          </w:p>
        </w:tc>
      </w:tr>
      <w:tr w:rsidR="00676A85" w:rsidRPr="00676A85" w:rsidTr="00E716CB">
        <w:trPr>
          <w:trHeight w:val="635"/>
        </w:trPr>
        <w:tc>
          <w:tcPr>
            <w:tcW w:w="4213" w:type="dxa"/>
            <w:vMerge/>
          </w:tcPr>
          <w:p w:rsidR="004719A8" w:rsidRPr="00676A85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676A85" w:rsidRDefault="004719A8" w:rsidP="00CB129F">
            <w:pPr>
              <w:spacing w:before="0"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676A85"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166B4D" w:rsidRPr="00676A85" w:rsidRDefault="00457119" w:rsidP="00CB129F">
            <w:pPr>
              <w:spacing w:before="0" w:after="0" w:line="240" w:lineRule="auto"/>
              <w:rPr>
                <w:sz w:val="20"/>
                <w:u w:val="single"/>
              </w:rPr>
            </w:pPr>
            <w:hyperlink r:id="rId17" w:history="1"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</w:p>
        </w:tc>
      </w:tr>
      <w:tr w:rsidR="00676A85" w:rsidRPr="00676A85" w:rsidTr="00E716CB">
        <w:trPr>
          <w:trHeight w:val="635"/>
        </w:trPr>
        <w:tc>
          <w:tcPr>
            <w:tcW w:w="4213" w:type="dxa"/>
            <w:vMerge/>
          </w:tcPr>
          <w:p w:rsidR="004719A8" w:rsidRPr="00676A85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676A85" w:rsidRDefault="00CB129F" w:rsidP="00CB129F">
            <w:pPr>
              <w:spacing w:before="0"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676A85"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676A85" w:rsidRDefault="00457119" w:rsidP="00166B4D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hyperlink r:id="rId19" w:history="1">
              <w:r w:rsidR="004719A8" w:rsidRPr="00676A85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166B4D" w:rsidRPr="00676A85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</w:p>
        </w:tc>
      </w:tr>
    </w:tbl>
    <w:p w:rsidR="00D261A2" w:rsidRPr="00676A85" w:rsidRDefault="00D261A2" w:rsidP="004719A8">
      <w:pPr>
        <w:rPr>
          <w:sz w:val="2"/>
          <w:szCs w:val="2"/>
        </w:rPr>
      </w:pPr>
    </w:p>
    <w:sectPr w:rsidR="00D261A2" w:rsidRPr="00676A85" w:rsidSect="00CE142C">
      <w:footerReference w:type="default" r:id="rId20"/>
      <w:headerReference w:type="first" r:id="rId21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E9D" w:rsidRDefault="00655E9D" w:rsidP="000662E2">
      <w:pPr>
        <w:spacing w:after="0" w:line="240" w:lineRule="auto"/>
      </w:pPr>
      <w:r>
        <w:separator/>
      </w:r>
    </w:p>
  </w:endnote>
  <w:endnote w:type="continuationSeparator" w:id="0">
    <w:p w:rsidR="00655E9D" w:rsidRDefault="00655E9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587F0C3-D312-4F4F-9474-6903D464B3DD}"/>
    <w:embedBold r:id="rId2" w:fontKey="{D5FB6D6D-74FB-4A90-8D3B-2792C01C20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EC87F3E-6BF8-4A4D-A613-400FEBC1B4E2}"/>
    <w:embedBold r:id="rId4" w:fontKey="{B0895CCF-E53A-486D-882F-E2C4B0BA283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2663148-DEF1-4C41-9677-E8D34B285CF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16AF4BE-A230-44F7-B7B0-73009A7D7073}"/>
    <w:embedItalic r:id="rId7" w:fontKey="{EB46F2D7-675F-484D-92AE-D7C53545E7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F1F0FB2-40F1-4C62-9AAB-97C77B1E8C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ECED94A-FD3A-4068-972F-B8296F1131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E9D" w:rsidRDefault="00655E9D" w:rsidP="000662E2">
      <w:pPr>
        <w:spacing w:after="0" w:line="240" w:lineRule="auto"/>
      </w:pPr>
      <w:r>
        <w:separator/>
      </w:r>
    </w:p>
  </w:footnote>
  <w:footnote w:type="continuationSeparator" w:id="0">
    <w:p w:rsidR="00655E9D" w:rsidRDefault="00655E9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457119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20.12</w:t>
                          </w:r>
                          <w:r w:rsidR="001B4C75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457119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20.12</w:t>
                    </w:r>
                    <w:r w:rsidR="001B4C75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15CF"/>
    <w:rsid w:val="000245A8"/>
    <w:rsid w:val="0003075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3E72"/>
    <w:rsid w:val="000662E2"/>
    <w:rsid w:val="00066883"/>
    <w:rsid w:val="0007151A"/>
    <w:rsid w:val="00074108"/>
    <w:rsid w:val="00074DD8"/>
    <w:rsid w:val="00075F53"/>
    <w:rsid w:val="000806F7"/>
    <w:rsid w:val="00084D95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1413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3C95"/>
    <w:rsid w:val="000E4D82"/>
    <w:rsid w:val="000E61D0"/>
    <w:rsid w:val="000E6DAA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5C7A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57609"/>
    <w:rsid w:val="00162325"/>
    <w:rsid w:val="00164787"/>
    <w:rsid w:val="00164791"/>
    <w:rsid w:val="00166B4D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4C75"/>
    <w:rsid w:val="001B4EAB"/>
    <w:rsid w:val="001B6A03"/>
    <w:rsid w:val="001C2162"/>
    <w:rsid w:val="001C24C4"/>
    <w:rsid w:val="001C3269"/>
    <w:rsid w:val="001C35A7"/>
    <w:rsid w:val="001C63A5"/>
    <w:rsid w:val="001C7590"/>
    <w:rsid w:val="001D08FA"/>
    <w:rsid w:val="001D1289"/>
    <w:rsid w:val="001D15CA"/>
    <w:rsid w:val="001D1DB4"/>
    <w:rsid w:val="001D7A9C"/>
    <w:rsid w:val="001E0AD4"/>
    <w:rsid w:val="001E0C07"/>
    <w:rsid w:val="001F4483"/>
    <w:rsid w:val="001F7720"/>
    <w:rsid w:val="00202CFA"/>
    <w:rsid w:val="00204E5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0FC2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1BD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5934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869C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431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34E5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57119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3282"/>
    <w:rsid w:val="0049621B"/>
    <w:rsid w:val="004A051B"/>
    <w:rsid w:val="004A605B"/>
    <w:rsid w:val="004A7A09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3C5C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942"/>
    <w:rsid w:val="005C1F92"/>
    <w:rsid w:val="005C3A56"/>
    <w:rsid w:val="005C5BBD"/>
    <w:rsid w:val="005C62FC"/>
    <w:rsid w:val="005C68F8"/>
    <w:rsid w:val="005C737E"/>
    <w:rsid w:val="005D29C9"/>
    <w:rsid w:val="005D2ED3"/>
    <w:rsid w:val="005D3456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22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2D91"/>
    <w:rsid w:val="00633014"/>
    <w:rsid w:val="0063437B"/>
    <w:rsid w:val="00635CB0"/>
    <w:rsid w:val="0063777D"/>
    <w:rsid w:val="0064123B"/>
    <w:rsid w:val="00652266"/>
    <w:rsid w:val="00653249"/>
    <w:rsid w:val="00654417"/>
    <w:rsid w:val="0065579D"/>
    <w:rsid w:val="00655E9D"/>
    <w:rsid w:val="006570B9"/>
    <w:rsid w:val="00661161"/>
    <w:rsid w:val="00661D10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76A85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3735"/>
    <w:rsid w:val="006E7DBC"/>
    <w:rsid w:val="006F07AB"/>
    <w:rsid w:val="006F1263"/>
    <w:rsid w:val="006F44E2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0F6C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2777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07B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277B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0D18"/>
    <w:rsid w:val="008B1BB1"/>
    <w:rsid w:val="008B1BBA"/>
    <w:rsid w:val="008B22E4"/>
    <w:rsid w:val="008B4B15"/>
    <w:rsid w:val="008B500C"/>
    <w:rsid w:val="008B5ABE"/>
    <w:rsid w:val="008B6CC2"/>
    <w:rsid w:val="008B7BA9"/>
    <w:rsid w:val="008C0AFF"/>
    <w:rsid w:val="008C0C29"/>
    <w:rsid w:val="008C3EB2"/>
    <w:rsid w:val="008C6503"/>
    <w:rsid w:val="008D1BE4"/>
    <w:rsid w:val="008D3D32"/>
    <w:rsid w:val="008D4129"/>
    <w:rsid w:val="008D7DC5"/>
    <w:rsid w:val="008E5DE0"/>
    <w:rsid w:val="008F3638"/>
    <w:rsid w:val="008F4441"/>
    <w:rsid w:val="008F5C6A"/>
    <w:rsid w:val="008F65CD"/>
    <w:rsid w:val="008F6EFC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1A0F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4781D"/>
    <w:rsid w:val="009511CF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C7B05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596E"/>
    <w:rsid w:val="00A8663C"/>
    <w:rsid w:val="00A86ECC"/>
    <w:rsid w:val="00A86FCC"/>
    <w:rsid w:val="00A87DC6"/>
    <w:rsid w:val="00A91FAB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5A"/>
    <w:rsid w:val="00AA6E72"/>
    <w:rsid w:val="00AA710D"/>
    <w:rsid w:val="00AB004E"/>
    <w:rsid w:val="00AB5412"/>
    <w:rsid w:val="00AB6D25"/>
    <w:rsid w:val="00AC3851"/>
    <w:rsid w:val="00AC46D5"/>
    <w:rsid w:val="00AC75B4"/>
    <w:rsid w:val="00AC76B3"/>
    <w:rsid w:val="00AD283F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35B45"/>
    <w:rsid w:val="00B42961"/>
    <w:rsid w:val="00B446F2"/>
    <w:rsid w:val="00B44C59"/>
    <w:rsid w:val="00B476E6"/>
    <w:rsid w:val="00B51CA8"/>
    <w:rsid w:val="00B539CC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35D0"/>
    <w:rsid w:val="00B956EE"/>
    <w:rsid w:val="00B97E83"/>
    <w:rsid w:val="00BA1B34"/>
    <w:rsid w:val="00BA25E0"/>
    <w:rsid w:val="00BA2BA1"/>
    <w:rsid w:val="00BA3562"/>
    <w:rsid w:val="00BA4E5B"/>
    <w:rsid w:val="00BA619E"/>
    <w:rsid w:val="00BB0CB4"/>
    <w:rsid w:val="00BB33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A625E"/>
    <w:rsid w:val="00CB129F"/>
    <w:rsid w:val="00CB1BA5"/>
    <w:rsid w:val="00CB3B88"/>
    <w:rsid w:val="00CC417D"/>
    <w:rsid w:val="00CC739E"/>
    <w:rsid w:val="00CD58B7"/>
    <w:rsid w:val="00CD78A7"/>
    <w:rsid w:val="00CE142C"/>
    <w:rsid w:val="00CE2B24"/>
    <w:rsid w:val="00CE2E50"/>
    <w:rsid w:val="00CE4E26"/>
    <w:rsid w:val="00CE5202"/>
    <w:rsid w:val="00CE5CF2"/>
    <w:rsid w:val="00CF2D61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5BFD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00A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28C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94C56"/>
    <w:rsid w:val="00EA125A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0C8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A7565"/>
    <w:rsid w:val="00FA7CA7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kretariatusrze@stat.gov.p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.koprowicz@stat.gov.pl" TargetMode="External"/><Relationship Id="rId17" Type="http://schemas.openxmlformats.org/officeDocument/2006/relationships/hyperlink" Target="https://twitter.com/Rzeszow_ST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://rzeszow.stat.gov.pl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USRzeszow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30d47203-49ec-4c8c-a442-62231931aabb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E4D3D3-609C-4352-8B82-0EE9848F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434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Tomczyk Marek</cp:lastModifiedBy>
  <cp:revision>9</cp:revision>
  <cp:lastPrinted>2021-12-16T08:53:00Z</cp:lastPrinted>
  <dcterms:created xsi:type="dcterms:W3CDTF">2021-12-14T10:25:00Z</dcterms:created>
  <dcterms:modified xsi:type="dcterms:W3CDTF">2021-12-20T08:15:00Z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