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DCD56" w14:textId="4A73CF36" w:rsidR="0074658E" w:rsidRDefault="0074658E" w:rsidP="0074658E">
      <w:pPr>
        <w:pStyle w:val="tytuinformacji"/>
        <w:spacing w:after="60"/>
        <w:rPr>
          <w:shd w:val="clear" w:color="auto" w:fill="FFFFFF"/>
        </w:rPr>
      </w:pPr>
      <w:r w:rsidRPr="00E451FB">
        <w:rPr>
          <w:color w:val="auto"/>
          <w:shd w:val="clear" w:color="auto" w:fill="FFFFFF"/>
        </w:rPr>
        <w:t xml:space="preserve">Wykorzystanie </w:t>
      </w:r>
      <w:r w:rsidR="00D361DF">
        <w:rPr>
          <w:color w:val="auto"/>
          <w:shd w:val="clear" w:color="auto" w:fill="FFFFFF"/>
        </w:rPr>
        <w:t>turystyczn</w:t>
      </w:r>
      <w:r w:rsidR="00AD3BBC">
        <w:rPr>
          <w:color w:val="auto"/>
          <w:shd w:val="clear" w:color="auto" w:fill="FFFFFF"/>
        </w:rPr>
        <w:t>ych</w:t>
      </w:r>
      <w:r w:rsidR="00D361DF">
        <w:rPr>
          <w:color w:val="auto"/>
          <w:shd w:val="clear" w:color="auto" w:fill="FFFFFF"/>
        </w:rPr>
        <w:t xml:space="preserve"> </w:t>
      </w:r>
      <w:r w:rsidR="00AD3BBC">
        <w:rPr>
          <w:color w:val="auto"/>
          <w:shd w:val="clear" w:color="auto" w:fill="FFFFFF"/>
        </w:rPr>
        <w:t>obiektów noclegowych</w:t>
      </w:r>
      <w:r w:rsidR="00D361DF">
        <w:rPr>
          <w:color w:val="auto"/>
          <w:shd w:val="clear" w:color="auto" w:fill="FFFFFF"/>
        </w:rPr>
        <w:t xml:space="preserve"> </w:t>
      </w:r>
      <w:r w:rsidR="00D361DF">
        <w:rPr>
          <w:color w:val="auto"/>
          <w:shd w:val="clear" w:color="auto" w:fill="FFFFFF"/>
        </w:rPr>
        <w:br/>
      </w:r>
      <w:r w:rsidRPr="00E451FB">
        <w:rPr>
          <w:color w:val="auto"/>
          <w:shd w:val="clear" w:color="auto" w:fill="FFFFFF"/>
        </w:rPr>
        <w:t xml:space="preserve">w </w:t>
      </w:r>
      <w:r w:rsidR="00B9277A">
        <w:rPr>
          <w:color w:val="auto"/>
          <w:shd w:val="clear" w:color="auto" w:fill="FFFFFF"/>
        </w:rPr>
        <w:t>1</w:t>
      </w:r>
      <w:r w:rsidR="00142E03">
        <w:rPr>
          <w:color w:val="auto"/>
          <w:shd w:val="clear" w:color="auto" w:fill="FFFFFF"/>
        </w:rPr>
        <w:t xml:space="preserve"> kwartale</w:t>
      </w:r>
      <w:r w:rsidR="00646F1C">
        <w:rPr>
          <w:color w:val="auto"/>
          <w:shd w:val="clear" w:color="auto" w:fill="FFFFFF"/>
        </w:rPr>
        <w:t xml:space="preserve"> </w:t>
      </w:r>
      <w:r w:rsidR="006A0180" w:rsidRPr="00B24F2A">
        <w:rPr>
          <w:color w:val="auto"/>
          <w:shd w:val="clear" w:color="auto" w:fill="FFFFFF"/>
        </w:rPr>
        <w:t>202</w:t>
      </w:r>
      <w:r w:rsidR="00142E03">
        <w:rPr>
          <w:color w:val="auto"/>
          <w:shd w:val="clear" w:color="auto" w:fill="FFFFFF"/>
        </w:rPr>
        <w:t>2</w:t>
      </w:r>
      <w:r w:rsidRPr="00B24F2A">
        <w:rPr>
          <w:color w:val="auto"/>
          <w:shd w:val="clear" w:color="auto" w:fill="FFFFFF"/>
        </w:rPr>
        <w:t xml:space="preserve"> r. </w:t>
      </w:r>
    </w:p>
    <w:p w14:paraId="2F9B2F7D" w14:textId="644516C5" w:rsidR="0074658E" w:rsidRPr="005E4F32" w:rsidRDefault="00912168" w:rsidP="0074658E">
      <w:pPr>
        <w:pStyle w:val="tytuinformacji"/>
        <w:spacing w:after="240"/>
        <w:rPr>
          <w:sz w:val="20"/>
          <w:szCs w:val="20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54610" distB="54610" distL="4445" distR="113030" simplePos="0" relativeHeight="251817984" behindDoc="0" locked="0" layoutInCell="0" allowOverlap="1" wp14:anchorId="7115A856" wp14:editId="4E64FE25">
                <wp:simplePos x="0" y="0"/>
                <wp:positionH relativeFrom="margin">
                  <wp:posOffset>0</wp:posOffset>
                </wp:positionH>
                <wp:positionV relativeFrom="paragraph">
                  <wp:posOffset>322580</wp:posOffset>
                </wp:positionV>
                <wp:extent cx="2355215" cy="1388745"/>
                <wp:effectExtent l="0" t="0" r="6985" b="1905"/>
                <wp:wrapSquare wrapText="bothSides"/>
                <wp:docPr id="4" name="Pole tekstowe 2" descr="Strzałka skierowana grotem w górę - wzrost liczby turystów w turystycznych obiektach noclegowych w 1 kw. 2022 r. w porównaniu z analogicznym okresem 2021 r.&#10;" title="280,4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15" cy="1388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31F5D5C3" w14:textId="72DC16AD" w:rsidR="0036450C" w:rsidRPr="00331E22" w:rsidRDefault="00DD3D31" w:rsidP="00331E22">
                            <w:pPr>
                              <w:spacing w:before="0" w:after="0" w:line="240" w:lineRule="auto"/>
                              <w:contextualSpacing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331E22">
                              <w:rPr>
                                <w:rStyle w:val="IkonawskanikaZnak"/>
                                <w:rFonts w:ascii="Wingdings" w:eastAsia="Wingdings" w:hAnsi="Wingdings" w:cs="Wingdings"/>
                                <w:sz w:val="72"/>
                                <w:szCs w:val="72"/>
                              </w:rPr>
                              <w:t></w:t>
                            </w:r>
                            <w:r w:rsidR="00331E22" w:rsidRPr="00331E2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280,4%</w:t>
                            </w:r>
                          </w:p>
                          <w:p w14:paraId="5869CE06" w14:textId="524E0A60" w:rsidR="0036450C" w:rsidRPr="00331E22" w:rsidRDefault="00DD3D31" w:rsidP="00331E2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Wzrost 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liczby turystów w turystycznych obiektach noclegowych 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w</w:t>
                            </w:r>
                            <w:r w:rsidR="00E4630D">
                              <w:rPr>
                                <w:color w:val="FFFFFF" w:themeColor="background1"/>
                              </w:rPr>
                              <w:t> 1 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kw</w:t>
                            </w:r>
                            <w:r w:rsidR="008C7573">
                              <w:rPr>
                                <w:color w:val="FFFFFF" w:themeColor="background1"/>
                              </w:rPr>
                              <w:t>artale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 xml:space="preserve"> 2022 r. 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>w porównaniu z</w:t>
                            </w:r>
                            <w:r w:rsidR="00331E22">
                              <w:rPr>
                                <w:color w:val="FFFFFF" w:themeColor="background1"/>
                              </w:rPr>
                              <w:t> 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analogicznym okresem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 20</w:t>
                            </w:r>
                            <w:r>
                              <w:rPr>
                                <w:color w:val="FFFFFF" w:themeColor="background1"/>
                              </w:rPr>
                              <w:t>21</w:t>
                            </w:r>
                            <w:r w:rsidRPr="009B739E">
                              <w:rPr>
                                <w:color w:val="FFFFFF" w:themeColor="background1"/>
                              </w:rPr>
                              <w:t xml:space="preserve"> r</w:t>
                            </w:r>
                            <w:r w:rsidR="007B2EE8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15A856" id="Pole tekstowe 2" o:spid="_x0000_s1026" alt="Tytuł: 280,4% — opis: Strzałka skierowana grotem w górę - wzrost liczby turystów w turystycznych obiektach noclegowych w 1 kw. 2022 r. w porównaniu z analogicznym okresem 2021 r.&#10;" style="position:absolute;margin-left:0;margin-top:25.4pt;width:185.45pt;height:109.35pt;z-index:251817984;visibility:visible;mso-wrap-style:square;mso-width-percent:0;mso-height-percent:0;mso-wrap-distance-left:.35pt;mso-wrap-distance-top:4.3pt;mso-wrap-distance-right:8.9pt;mso-wrap-distance-bottom:4.3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" o:allowincell="f" fillcolor="#001d77" stroked="f">
                <v:textbox>
                  <w:txbxContent>
                    <w:p w14:paraId="31F5D5C3" w14:textId="72DC16AD" w:rsidR="0036450C" w:rsidRPr="00331E22" w:rsidRDefault="00DD3D31" w:rsidP="00331E22">
                      <w:pPr>
                        <w:spacing w:before="0" w:after="0" w:line="240" w:lineRule="auto"/>
                        <w:contextualSpacing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szCs w:val="56"/>
                        </w:rPr>
                      </w:pPr>
                      <w:r w:rsidRPr="00331E22">
                        <w:rPr>
                          <w:rStyle w:val="IkonawskanikaZnak"/>
                          <w:rFonts w:ascii="Wingdings" w:eastAsia="Wingdings" w:hAnsi="Wingdings" w:cs="Wingdings"/>
                          <w:sz w:val="72"/>
                          <w:szCs w:val="72"/>
                        </w:rPr>
                        <w:t></w:t>
                      </w:r>
                      <w:r w:rsidR="00331E22" w:rsidRPr="00331E2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280,4%</w:t>
                      </w:r>
                    </w:p>
                    <w:p w14:paraId="5869CE06" w14:textId="524E0A60" w:rsidR="0036450C" w:rsidRPr="00331E22" w:rsidRDefault="00DD3D31" w:rsidP="00331E2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Wzrost </w:t>
                      </w:r>
                      <w:r w:rsidRPr="009B739E">
                        <w:rPr>
                          <w:color w:val="FFFFFF" w:themeColor="background1"/>
                        </w:rPr>
                        <w:t xml:space="preserve">liczby turystów w turystycznych obiektach noclegowych </w:t>
                      </w:r>
                      <w:r w:rsidR="007B2EE8">
                        <w:rPr>
                          <w:color w:val="FFFFFF" w:themeColor="background1"/>
                        </w:rPr>
                        <w:t>w</w:t>
                      </w:r>
                      <w:r w:rsidR="00E4630D">
                        <w:rPr>
                          <w:color w:val="FFFFFF" w:themeColor="background1"/>
                        </w:rPr>
                        <w:t> 1 </w:t>
                      </w:r>
                      <w:r w:rsidR="007B2EE8">
                        <w:rPr>
                          <w:color w:val="FFFFFF" w:themeColor="background1"/>
                        </w:rPr>
                        <w:t>kw</w:t>
                      </w:r>
                      <w:r w:rsidR="008C7573">
                        <w:rPr>
                          <w:color w:val="FFFFFF" w:themeColor="background1"/>
                        </w:rPr>
                        <w:t>artale</w:t>
                      </w:r>
                      <w:r w:rsidR="007B2EE8">
                        <w:rPr>
                          <w:color w:val="FFFFFF" w:themeColor="background1"/>
                        </w:rPr>
                        <w:t xml:space="preserve"> 2022 r. </w:t>
                      </w:r>
                      <w:r w:rsidRPr="009B739E">
                        <w:rPr>
                          <w:color w:val="FFFFFF" w:themeColor="background1"/>
                        </w:rPr>
                        <w:t>w porównaniu z</w:t>
                      </w:r>
                      <w:r w:rsidR="00331E22">
                        <w:rPr>
                          <w:color w:val="FFFFFF" w:themeColor="background1"/>
                        </w:rPr>
                        <w:t> </w:t>
                      </w:r>
                      <w:r w:rsidR="007B2EE8">
                        <w:rPr>
                          <w:color w:val="FFFFFF" w:themeColor="background1"/>
                        </w:rPr>
                        <w:t>analogicznym okresem</w:t>
                      </w:r>
                      <w:r w:rsidRPr="009B739E">
                        <w:rPr>
                          <w:color w:val="FFFFFF" w:themeColor="background1"/>
                        </w:rPr>
                        <w:t xml:space="preserve"> 20</w:t>
                      </w:r>
                      <w:r>
                        <w:rPr>
                          <w:color w:val="FFFFFF" w:themeColor="background1"/>
                        </w:rPr>
                        <w:t>21</w:t>
                      </w:r>
                      <w:r w:rsidRPr="009B739E">
                        <w:rPr>
                          <w:color w:val="FFFFFF" w:themeColor="background1"/>
                        </w:rPr>
                        <w:t xml:space="preserve"> r</w:t>
                      </w:r>
                      <w:r w:rsidR="007B2EE8">
                        <w:rPr>
                          <w:color w:val="FFFFFF" w:themeColor="background1"/>
                        </w:rPr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4658E" w:rsidRPr="005E4F32">
        <w:rPr>
          <w:sz w:val="20"/>
          <w:szCs w:val="20"/>
          <w:shd w:val="clear" w:color="auto" w:fill="FFFFFF"/>
        </w:rPr>
        <w:t>(dotyczy turystycznych obiektów noclegowych posiadających 10 lub więcej miejsc noclegowych)</w:t>
      </w:r>
    </w:p>
    <w:p w14:paraId="700841A7" w14:textId="08725D62" w:rsidR="00994EFA" w:rsidRPr="00994EFA" w:rsidRDefault="00646F1C" w:rsidP="003803AE">
      <w:pPr>
        <w:pStyle w:val="StylTekstpodstawowycigyInterliniaDokadnie115pkt"/>
        <w:autoSpaceDE/>
        <w:autoSpaceDN/>
        <w:adjustRightInd/>
        <w:spacing w:before="120" w:after="120" w:line="240" w:lineRule="exact"/>
        <w:ind w:firstLine="0"/>
        <w:contextualSpacing/>
        <w:jc w:val="left"/>
        <w:textAlignment w:val="auto"/>
        <w:rPr>
          <w:rFonts w:ascii="Fira Sans" w:eastAsiaTheme="minorHAnsi" w:hAnsi="Fira Sans" w:cstheme="minorBidi"/>
          <w:b/>
          <w:noProof/>
          <w:szCs w:val="19"/>
        </w:rPr>
      </w:pP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W </w:t>
      </w:r>
      <w:r w:rsidR="00B9277A">
        <w:rPr>
          <w:rFonts w:ascii="Fira Sans" w:eastAsiaTheme="minorHAnsi" w:hAnsi="Fira Sans" w:cstheme="minorBidi"/>
          <w:b/>
          <w:noProof/>
          <w:szCs w:val="19"/>
        </w:rPr>
        <w:t>1</w:t>
      </w:r>
      <w:r w:rsidR="005152A9">
        <w:rPr>
          <w:rFonts w:ascii="Fira Sans" w:eastAsiaTheme="minorHAnsi" w:hAnsi="Fira Sans" w:cstheme="minorBidi"/>
          <w:b/>
          <w:noProof/>
          <w:szCs w:val="19"/>
        </w:rPr>
        <w:t xml:space="preserve"> kwartale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 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>202</w:t>
      </w:r>
      <w:r w:rsidR="005152A9">
        <w:rPr>
          <w:rFonts w:ascii="Fira Sans" w:eastAsiaTheme="minorHAnsi" w:hAnsi="Fira Sans" w:cstheme="minorBidi"/>
          <w:b/>
          <w:noProof/>
          <w:szCs w:val="19"/>
        </w:rPr>
        <w:t>2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r. z turystycznych obie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któw noclegowych skorzystało </w:t>
      </w:r>
      <w:r w:rsidR="006F113E">
        <w:rPr>
          <w:rFonts w:ascii="Fira Sans" w:eastAsiaTheme="minorHAnsi" w:hAnsi="Fira Sans" w:cstheme="minorBidi"/>
          <w:b/>
          <w:noProof/>
          <w:szCs w:val="19"/>
        </w:rPr>
        <w:t>5</w:t>
      </w:r>
      <w:r w:rsidR="001932B6">
        <w:rPr>
          <w:rFonts w:ascii="Fira Sans" w:eastAsiaTheme="minorHAnsi" w:hAnsi="Fira Sans" w:cstheme="minorBidi"/>
          <w:b/>
          <w:noProof/>
          <w:szCs w:val="19"/>
        </w:rPr>
        <w:t>,</w:t>
      </w:r>
      <w:r w:rsidR="006F113E">
        <w:rPr>
          <w:rFonts w:ascii="Fira Sans" w:eastAsiaTheme="minorHAnsi" w:hAnsi="Fira Sans" w:cstheme="minorBidi"/>
          <w:b/>
          <w:noProof/>
          <w:szCs w:val="19"/>
        </w:rPr>
        <w:t>9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ml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n turystów, którym udzielono 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15</w:t>
      </w:r>
      <w:r w:rsidR="00B53D4D">
        <w:rPr>
          <w:rFonts w:ascii="Fira Sans" w:eastAsiaTheme="minorHAnsi" w:hAnsi="Fira Sans" w:cstheme="minorBidi"/>
          <w:b/>
          <w:noProof/>
          <w:szCs w:val="19"/>
        </w:rPr>
        <w:t>,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5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mln n</w:t>
      </w:r>
      <w:r w:rsidR="00CA3DB1" w:rsidRPr="00E717F7">
        <w:rPr>
          <w:rFonts w:ascii="Fira Sans" w:eastAsiaTheme="minorHAnsi" w:hAnsi="Fira Sans" w:cstheme="minorBidi"/>
          <w:b/>
          <w:noProof/>
          <w:szCs w:val="19"/>
        </w:rPr>
        <w:t xml:space="preserve">oclegów. W porównaniu z </w:t>
      </w:r>
      <w:r w:rsidR="000733E1">
        <w:rPr>
          <w:rFonts w:ascii="Fira Sans" w:eastAsiaTheme="minorHAnsi" w:hAnsi="Fira Sans" w:cstheme="minorBidi"/>
          <w:b/>
          <w:noProof/>
          <w:szCs w:val="19"/>
        </w:rPr>
        <w:t>1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 xml:space="preserve"> kwartałem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202</w:t>
      </w:r>
      <w:r w:rsidR="00326B96">
        <w:rPr>
          <w:rFonts w:ascii="Fira Sans" w:eastAsiaTheme="minorHAnsi" w:hAnsi="Fira Sans" w:cstheme="minorBidi"/>
          <w:b/>
          <w:noProof/>
          <w:szCs w:val="19"/>
        </w:rPr>
        <w:t>1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r</w:t>
      </w:r>
      <w:r w:rsidR="00FD2259">
        <w:rPr>
          <w:rFonts w:ascii="Fira Sans" w:eastAsiaTheme="minorHAnsi" w:hAnsi="Fira Sans" w:cstheme="minorBidi"/>
          <w:b/>
          <w:noProof/>
          <w:szCs w:val="19"/>
        </w:rPr>
        <w:t>.</w:t>
      </w:r>
      <w:r w:rsidRPr="00E717F7">
        <w:rPr>
          <w:rFonts w:ascii="Fira Sans" w:eastAsiaTheme="minorHAnsi" w:hAnsi="Fira Sans" w:cstheme="minorBidi"/>
          <w:b/>
          <w:noProof/>
          <w:szCs w:val="19"/>
        </w:rPr>
        <w:t xml:space="preserve"> 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liczba turystów przebywających w obiektach noclegowych zwiększyła się o 280,4%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, natom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i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a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>st liczba</w:t>
      </w:r>
      <w:r w:rsidR="007B0A45">
        <w:rPr>
          <w:rFonts w:ascii="Fira Sans" w:eastAsiaTheme="minorHAnsi" w:hAnsi="Fira Sans" w:cstheme="minorBidi"/>
          <w:b/>
          <w:noProof/>
          <w:szCs w:val="19"/>
        </w:rPr>
        <w:t xml:space="preserve"> udzielonych im</w:t>
      </w:r>
      <w:r w:rsidR="00416B40">
        <w:rPr>
          <w:rFonts w:ascii="Fira Sans" w:eastAsiaTheme="minorHAnsi" w:hAnsi="Fira Sans" w:cstheme="minorBidi"/>
          <w:b/>
          <w:noProof/>
          <w:szCs w:val="19"/>
        </w:rPr>
        <w:t xml:space="preserve"> noclegów o</w:t>
      </w:r>
      <w:r w:rsidR="007B0A45">
        <w:rPr>
          <w:rFonts w:ascii="Fira Sans" w:eastAsiaTheme="minorHAnsi" w:hAnsi="Fira Sans" w:cstheme="minorBidi"/>
          <w:b/>
          <w:noProof/>
          <w:szCs w:val="19"/>
        </w:rPr>
        <w:t> </w:t>
      </w:r>
      <w:r w:rsidR="00194C76">
        <w:rPr>
          <w:rFonts w:ascii="Fira Sans" w:eastAsiaTheme="minorHAnsi" w:hAnsi="Fira Sans" w:cstheme="minorBidi"/>
          <w:b/>
          <w:noProof/>
          <w:szCs w:val="19"/>
        </w:rPr>
        <w:t>292,6%</w:t>
      </w:r>
      <w:r w:rsidR="007E7597">
        <w:rPr>
          <w:rFonts w:ascii="Fira Sans" w:eastAsiaTheme="minorHAnsi" w:hAnsi="Fira Sans" w:cstheme="minorBidi"/>
          <w:b/>
          <w:noProof/>
          <w:szCs w:val="19"/>
        </w:rPr>
        <w:t>.</w:t>
      </w:r>
    </w:p>
    <w:p w14:paraId="676F43B9" w14:textId="01E6FC07" w:rsidR="003803AE" w:rsidRDefault="003803AE" w:rsidP="003803AE">
      <w:pPr>
        <w:pStyle w:val="LID"/>
        <w:spacing w:before="0" w:line="24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</w:p>
    <w:p w14:paraId="0204447E" w14:textId="77777777" w:rsidR="0036450C" w:rsidRDefault="0036450C" w:rsidP="00DD3D31">
      <w:pPr>
        <w:pStyle w:val="LID"/>
        <w:spacing w:before="0" w:after="0" w:line="240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</w:p>
    <w:p w14:paraId="5483F8ED" w14:textId="5AB7253B" w:rsidR="0036450C" w:rsidRDefault="0036450C" w:rsidP="009B3FAD">
      <w:pPr>
        <w:pStyle w:val="LID"/>
        <w:spacing w:before="360" w:line="288" w:lineRule="auto"/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</w:pPr>
      <w:r>
        <w:rPr>
          <w:b w:val="0"/>
          <w:szCs w:val="22"/>
          <w:shd w:val="clear" w:color="auto" w:fill="FFFFFF"/>
          <w:lang w:eastAsia="en-US"/>
        </w:rPr>
        <w:t xml:space="preserve">W </w:t>
      </w:r>
      <w:r w:rsidR="00B9277A">
        <w:rPr>
          <w:b w:val="0"/>
          <w:szCs w:val="22"/>
          <w:shd w:val="clear" w:color="auto" w:fill="FFFFFF"/>
          <w:lang w:eastAsia="en-US"/>
        </w:rPr>
        <w:t>1</w:t>
      </w:r>
      <w:r>
        <w:rPr>
          <w:b w:val="0"/>
          <w:szCs w:val="22"/>
          <w:shd w:val="clear" w:color="auto" w:fill="FFFFFF"/>
          <w:lang w:eastAsia="en-US"/>
        </w:rPr>
        <w:t xml:space="preserve"> kw</w:t>
      </w:r>
      <w:r w:rsidR="007E7597">
        <w:rPr>
          <w:b w:val="0"/>
          <w:szCs w:val="22"/>
          <w:shd w:val="clear" w:color="auto" w:fill="FFFFFF"/>
          <w:lang w:eastAsia="en-US"/>
        </w:rPr>
        <w:t>artale</w:t>
      </w:r>
      <w:r>
        <w:rPr>
          <w:b w:val="0"/>
          <w:szCs w:val="22"/>
          <w:shd w:val="clear" w:color="auto" w:fill="FFFFFF"/>
          <w:lang w:eastAsia="en-US"/>
        </w:rPr>
        <w:t xml:space="preserve"> 2022 r. w porównaniu z analogicznym okresem 2021 r. nastąpił wzrost wykorzy</w:t>
      </w:r>
      <w:r w:rsidR="009B3FAD">
        <w:rPr>
          <w:b w:val="0"/>
          <w:szCs w:val="22"/>
          <w:shd w:val="clear" w:color="auto" w:fill="FFFFFF"/>
          <w:lang w:eastAsia="en-US"/>
        </w:rPr>
        <w:t>-</w:t>
      </w:r>
      <w:r>
        <w:rPr>
          <w:b w:val="0"/>
          <w:szCs w:val="22"/>
          <w:shd w:val="clear" w:color="auto" w:fill="FFFFFF"/>
          <w:lang w:eastAsia="en-US"/>
        </w:rPr>
        <w:t xml:space="preserve">stania turystycznej bazy noclegowej w Polsce. 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Wpływ na wzrost liczby turystów </w:t>
      </w:r>
      <w:r>
        <w:rPr>
          <w:b w:val="0"/>
          <w:szCs w:val="22"/>
          <w:shd w:val="clear" w:color="auto" w:fill="FFFFFF"/>
          <w:lang w:eastAsia="en-US"/>
        </w:rPr>
        <w:t xml:space="preserve">i </w:t>
      </w:r>
      <w:r w:rsidR="007B0A45">
        <w:rPr>
          <w:b w:val="0"/>
          <w:szCs w:val="22"/>
          <w:shd w:val="clear" w:color="auto" w:fill="FFFFFF"/>
          <w:lang w:eastAsia="en-US"/>
        </w:rPr>
        <w:t>udzielonych im</w:t>
      </w:r>
      <w:r>
        <w:rPr>
          <w:b w:val="0"/>
          <w:szCs w:val="22"/>
          <w:shd w:val="clear" w:color="auto" w:fill="FFFFFF"/>
          <w:lang w:eastAsia="en-US"/>
        </w:rPr>
        <w:t xml:space="preserve"> noclegów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 miał</w:t>
      </w:r>
      <w:r>
        <w:rPr>
          <w:b w:val="0"/>
          <w:szCs w:val="22"/>
          <w:shd w:val="clear" w:color="auto" w:fill="FFFFFF"/>
          <w:lang w:eastAsia="en-US"/>
        </w:rPr>
        <w:t xml:space="preserve"> </w:t>
      </w:r>
      <w:r w:rsidR="00D43201">
        <w:rPr>
          <w:b w:val="0"/>
          <w:szCs w:val="22"/>
          <w:shd w:val="clear" w:color="auto" w:fill="FFFFFF"/>
          <w:lang w:eastAsia="en-US"/>
        </w:rPr>
        <w:t xml:space="preserve">m.in. </w:t>
      </w:r>
      <w:r>
        <w:rPr>
          <w:b w:val="0"/>
          <w:szCs w:val="22"/>
          <w:shd w:val="clear" w:color="auto" w:fill="FFFFFF"/>
          <w:lang w:eastAsia="en-US"/>
        </w:rPr>
        <w:t>brak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 obostrze</w:t>
      </w:r>
      <w:r>
        <w:rPr>
          <w:b w:val="0"/>
          <w:szCs w:val="22"/>
          <w:shd w:val="clear" w:color="auto" w:fill="FFFFFF"/>
          <w:lang w:eastAsia="en-US"/>
        </w:rPr>
        <w:t xml:space="preserve">ń </w:t>
      </w:r>
      <w:r w:rsidRPr="007D2F37">
        <w:rPr>
          <w:b w:val="0"/>
          <w:szCs w:val="22"/>
          <w:shd w:val="clear" w:color="auto" w:fill="FFFFFF"/>
          <w:lang w:eastAsia="en-US"/>
        </w:rPr>
        <w:t>w funkcjonowaniu bazy noclegowej</w:t>
      </w:r>
      <w:r w:rsidR="00E4630D" w:rsidRPr="00E4630D">
        <w:t xml:space="preserve"> </w:t>
      </w:r>
      <w:r w:rsidR="00E4630D" w:rsidRPr="00E4630D">
        <w:rPr>
          <w:b w:val="0"/>
          <w:szCs w:val="22"/>
          <w:shd w:val="clear" w:color="auto" w:fill="FFFFFF"/>
          <w:lang w:eastAsia="en-US"/>
        </w:rPr>
        <w:t>z powodu pandemii COVID-19</w:t>
      </w:r>
      <w:r>
        <w:rPr>
          <w:b w:val="0"/>
          <w:szCs w:val="22"/>
          <w:shd w:val="clear" w:color="auto" w:fill="FFFFFF"/>
          <w:lang w:eastAsia="en-US"/>
        </w:rPr>
        <w:t xml:space="preserve">, </w:t>
      </w:r>
      <w:r w:rsidRPr="007D2F37">
        <w:rPr>
          <w:b w:val="0"/>
          <w:szCs w:val="22"/>
          <w:shd w:val="clear" w:color="auto" w:fill="FFFFFF"/>
          <w:lang w:eastAsia="en-US"/>
        </w:rPr>
        <w:t xml:space="preserve">które obowiązywały w pierwszych trzech miesiącach </w:t>
      </w:r>
      <w:r w:rsidR="008E3F32">
        <w:rPr>
          <w:b w:val="0"/>
          <w:szCs w:val="22"/>
          <w:shd w:val="clear" w:color="auto" w:fill="FFFFFF"/>
          <w:lang w:eastAsia="en-US"/>
        </w:rPr>
        <w:t>ubiegłego roku.</w:t>
      </w:r>
    </w:p>
    <w:p w14:paraId="49A39058" w14:textId="669CDBB8" w:rsidR="00472C9B" w:rsidRPr="00653CC9" w:rsidRDefault="00912168" w:rsidP="009B3FAD">
      <w:pPr>
        <w:pStyle w:val="LID"/>
        <w:spacing w:before="360" w:line="240" w:lineRule="auto"/>
        <w:rPr>
          <w:rFonts w:eastAsia="Times New Roman" w:cs="Times New Roman"/>
          <w:bCs/>
          <w:color w:val="001D77"/>
          <w:spacing w:val="-2"/>
        </w:rPr>
      </w:pPr>
      <w:r w:rsidRPr="00653CC9">
        <w:rPr>
          <w:rFonts w:eastAsia="Times New Roman" w:cs="Times New Roman"/>
          <w:bCs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17207CD9" wp14:editId="5A71B42A">
                <wp:simplePos x="0" y="0"/>
                <wp:positionH relativeFrom="page">
                  <wp:posOffset>5744308</wp:posOffset>
                </wp:positionH>
                <wp:positionV relativeFrom="paragraph">
                  <wp:posOffset>340164</wp:posOffset>
                </wp:positionV>
                <wp:extent cx="1701800" cy="1054100"/>
                <wp:effectExtent l="0" t="0" r="0" b="0"/>
                <wp:wrapTight wrapText="bothSides">
                  <wp:wrapPolygon edited="0">
                    <wp:start x="725" y="0"/>
                    <wp:lineTo x="725" y="21080"/>
                    <wp:lineTo x="20794" y="21080"/>
                    <wp:lineTo x="20794" y="0"/>
                    <wp:lineTo x="72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0E6C7" w14:textId="2D392760" w:rsidR="0074658E" w:rsidRPr="003C0668" w:rsidRDefault="006F6097" w:rsidP="0074658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="00B9277A">
                              <w:t>1</w:t>
                            </w:r>
                            <w:r w:rsidR="009066A8">
                              <w:t xml:space="preserve"> kwartale</w:t>
                            </w:r>
                            <w:r w:rsidR="00417A61">
                              <w:t xml:space="preserve"> </w:t>
                            </w:r>
                            <w:r w:rsidR="009066A8">
                              <w:t>2022</w:t>
                            </w:r>
                            <w:r w:rsidR="0074658E">
                              <w:t xml:space="preserve"> r.</w:t>
                            </w:r>
                            <w:r w:rsidR="0074658E" w:rsidRPr="003C0668">
                              <w:t xml:space="preserve"> z</w:t>
                            </w:r>
                            <w:r w:rsidR="00BF17EE">
                              <w:t xml:space="preserve"> </w:t>
                            </w:r>
                            <w:r w:rsidR="0074658E" w:rsidRPr="003C0668">
                              <w:t>turystycznych obiektów noclegowych skorzystało</w:t>
                            </w:r>
                            <w:r>
                              <w:t xml:space="preserve"> </w:t>
                            </w:r>
                            <w:r w:rsidR="00170B0B">
                              <w:t>o 0,8 mln</w:t>
                            </w:r>
                            <w:r w:rsidR="00310727">
                              <w:t xml:space="preserve"> </w:t>
                            </w:r>
                            <w:r w:rsidR="0074658E" w:rsidRPr="003C0668">
                              <w:t xml:space="preserve">turystów </w:t>
                            </w:r>
                            <w:r w:rsidR="0032744E">
                              <w:t>zagranicznych</w:t>
                            </w:r>
                            <w:r w:rsidR="00170B0B">
                              <w:t xml:space="preserve"> więcej</w:t>
                            </w:r>
                            <w:r w:rsidR="0074658E">
                              <w:t xml:space="preserve"> </w:t>
                            </w:r>
                            <w:r w:rsidR="0074658E" w:rsidRPr="003C0668">
                              <w:t>niż w</w:t>
                            </w:r>
                            <w:r w:rsidR="00CD05F4">
                              <w:t xml:space="preserve"> </w:t>
                            </w:r>
                            <w:r w:rsidR="00B9277A">
                              <w:t>1</w:t>
                            </w:r>
                            <w:r w:rsidR="00853AE8">
                              <w:t xml:space="preserve"> kwartale</w:t>
                            </w:r>
                            <w:r w:rsidR="0074658E">
                              <w:t xml:space="preserve"> </w:t>
                            </w:r>
                            <w:r w:rsidR="00E8161E">
                              <w:t>2</w:t>
                            </w:r>
                            <w:r w:rsidR="00CD05F4">
                              <w:t>02</w:t>
                            </w:r>
                            <w:r w:rsidR="00853AE8">
                              <w:t>1</w:t>
                            </w:r>
                            <w:r w:rsidR="0074658E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07CD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2.3pt;margin-top:26.8pt;width:134pt;height:83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" filled="f" stroked="f">
                <v:textbox>
                  <w:txbxContent>
                    <w:p w14:paraId="4F10E6C7" w14:textId="2D392760" w:rsidR="0074658E" w:rsidRPr="003C0668" w:rsidRDefault="006F6097" w:rsidP="0074658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="00B9277A">
                        <w:t>1</w:t>
                      </w:r>
                      <w:r w:rsidR="009066A8">
                        <w:t xml:space="preserve"> kwartale</w:t>
                      </w:r>
                      <w:r w:rsidR="00417A61">
                        <w:t xml:space="preserve"> </w:t>
                      </w:r>
                      <w:r w:rsidR="009066A8">
                        <w:t>2022</w:t>
                      </w:r>
                      <w:r w:rsidR="0074658E">
                        <w:t xml:space="preserve"> r.</w:t>
                      </w:r>
                      <w:r w:rsidR="0074658E" w:rsidRPr="003C0668">
                        <w:t xml:space="preserve"> z</w:t>
                      </w:r>
                      <w:r w:rsidR="00BF17EE">
                        <w:t xml:space="preserve"> </w:t>
                      </w:r>
                      <w:r w:rsidR="0074658E" w:rsidRPr="003C0668">
                        <w:t>turystycznych obiektów noclegowych skorzystało</w:t>
                      </w:r>
                      <w:r>
                        <w:t xml:space="preserve"> </w:t>
                      </w:r>
                      <w:r w:rsidR="00170B0B">
                        <w:t>o 0,8 mln</w:t>
                      </w:r>
                      <w:r w:rsidR="00310727">
                        <w:t xml:space="preserve"> </w:t>
                      </w:r>
                      <w:r w:rsidR="0074658E" w:rsidRPr="003C0668">
                        <w:t xml:space="preserve">turystów </w:t>
                      </w:r>
                      <w:r w:rsidR="0032744E">
                        <w:t>zagranicznych</w:t>
                      </w:r>
                      <w:r w:rsidR="00170B0B">
                        <w:t xml:space="preserve"> więcej</w:t>
                      </w:r>
                      <w:r w:rsidR="0074658E">
                        <w:t xml:space="preserve"> </w:t>
                      </w:r>
                      <w:r w:rsidR="0074658E" w:rsidRPr="003C0668">
                        <w:t>niż w</w:t>
                      </w:r>
                      <w:r w:rsidR="00CD05F4">
                        <w:t xml:space="preserve"> </w:t>
                      </w:r>
                      <w:r w:rsidR="00B9277A">
                        <w:t>1</w:t>
                      </w:r>
                      <w:r w:rsidR="00853AE8">
                        <w:t xml:space="preserve"> kwartale</w:t>
                      </w:r>
                      <w:r w:rsidR="0074658E">
                        <w:t xml:space="preserve"> </w:t>
                      </w:r>
                      <w:r w:rsidR="00E8161E">
                        <w:t>2</w:t>
                      </w:r>
                      <w:r w:rsidR="00CD05F4">
                        <w:t>02</w:t>
                      </w:r>
                      <w:r w:rsidR="00853AE8">
                        <w:t>1</w:t>
                      </w:r>
                      <w:r w:rsidR="0074658E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72C9B" w:rsidRPr="00653CC9">
        <w:rPr>
          <w:rFonts w:eastAsia="Times New Roman" w:cs="Times New Roman"/>
          <w:bCs/>
          <w:color w:val="001D77"/>
          <w:spacing w:val="-2"/>
        </w:rPr>
        <w:t>Wykorzystanie turystycznej b</w:t>
      </w:r>
      <w:r w:rsidR="00BA090E" w:rsidRPr="00653CC9">
        <w:rPr>
          <w:rFonts w:eastAsia="Times New Roman" w:cs="Times New Roman"/>
          <w:bCs/>
          <w:color w:val="001D77"/>
          <w:spacing w:val="-2"/>
        </w:rPr>
        <w:t xml:space="preserve">azy noclegowej w </w:t>
      </w:r>
      <w:r w:rsidR="00B9277A" w:rsidRPr="00653CC9">
        <w:rPr>
          <w:rFonts w:eastAsia="Times New Roman" w:cs="Times New Roman"/>
          <w:bCs/>
          <w:color w:val="001D77"/>
          <w:spacing w:val="-2"/>
        </w:rPr>
        <w:t>1</w:t>
      </w:r>
      <w:r w:rsidR="00EB0B7C" w:rsidRPr="00653CC9">
        <w:rPr>
          <w:rFonts w:eastAsia="Times New Roman" w:cs="Times New Roman"/>
          <w:bCs/>
          <w:color w:val="001D77"/>
          <w:spacing w:val="-2"/>
        </w:rPr>
        <w:t xml:space="preserve"> kwartale 2022</w:t>
      </w:r>
      <w:r w:rsidR="00472C9B" w:rsidRPr="00653CC9">
        <w:rPr>
          <w:rFonts w:eastAsia="Times New Roman" w:cs="Times New Roman"/>
          <w:bCs/>
          <w:color w:val="001D77"/>
          <w:spacing w:val="-2"/>
        </w:rPr>
        <w:t xml:space="preserve"> r.</w:t>
      </w:r>
    </w:p>
    <w:p w14:paraId="0AF6AF1D" w14:textId="22645481" w:rsidR="0074658E" w:rsidRPr="00912168" w:rsidRDefault="00DA6FF1" w:rsidP="00912168">
      <w:pPr>
        <w:pStyle w:val="Tekstkomentarza"/>
        <w:spacing w:line="288" w:lineRule="auto"/>
        <w:rPr>
          <w:sz w:val="19"/>
          <w:szCs w:val="19"/>
        </w:rPr>
      </w:pPr>
      <w:r w:rsidRPr="00DA6FF1">
        <w:rPr>
          <w:spacing w:val="2"/>
          <w:sz w:val="19"/>
          <w:szCs w:val="19"/>
        </w:rPr>
        <w:t xml:space="preserve">Według wyników uzyskanych na podstawie badania turystycznej bazy noclegowej </w:t>
      </w:r>
      <w:r>
        <w:rPr>
          <w:spacing w:val="2"/>
          <w:sz w:val="19"/>
          <w:szCs w:val="19"/>
        </w:rPr>
        <w:t>w</w:t>
      </w:r>
      <w:r w:rsidR="003A6D21" w:rsidRPr="00912168">
        <w:rPr>
          <w:spacing w:val="2"/>
          <w:sz w:val="19"/>
          <w:szCs w:val="19"/>
        </w:rPr>
        <w:t xml:space="preserve"> </w:t>
      </w:r>
      <w:r w:rsidR="00B9277A">
        <w:rPr>
          <w:spacing w:val="2"/>
          <w:sz w:val="19"/>
          <w:szCs w:val="19"/>
        </w:rPr>
        <w:t>1</w:t>
      </w:r>
      <w:r w:rsidR="00A24D4A" w:rsidRPr="00912168">
        <w:rPr>
          <w:spacing w:val="2"/>
          <w:sz w:val="19"/>
          <w:szCs w:val="19"/>
        </w:rPr>
        <w:t xml:space="preserve"> kwartale 2022 r.</w:t>
      </w:r>
      <w:r w:rsidR="003A6D21" w:rsidRPr="00912168">
        <w:rPr>
          <w:spacing w:val="2"/>
          <w:sz w:val="19"/>
          <w:szCs w:val="19"/>
        </w:rPr>
        <w:t xml:space="preserve"> z noclegów skorzystało</w:t>
      </w:r>
      <w:r w:rsidR="00912168" w:rsidRPr="00912168">
        <w:rPr>
          <w:spacing w:val="2"/>
          <w:sz w:val="19"/>
          <w:szCs w:val="19"/>
        </w:rPr>
        <w:t xml:space="preserve"> </w:t>
      </w:r>
      <w:r w:rsidR="00FC006B" w:rsidRPr="00912168">
        <w:rPr>
          <w:sz w:val="19"/>
          <w:szCs w:val="19"/>
        </w:rPr>
        <w:t>5</w:t>
      </w:r>
      <w:r w:rsidR="00417A61" w:rsidRPr="00912168">
        <w:rPr>
          <w:sz w:val="19"/>
          <w:szCs w:val="19"/>
        </w:rPr>
        <w:t>,</w:t>
      </w:r>
      <w:r w:rsidR="00FC006B" w:rsidRPr="00912168">
        <w:rPr>
          <w:sz w:val="19"/>
          <w:szCs w:val="19"/>
        </w:rPr>
        <w:t>9</w:t>
      </w:r>
      <w:r w:rsidR="000D5D1C" w:rsidRPr="00912168">
        <w:rPr>
          <w:sz w:val="19"/>
          <w:szCs w:val="19"/>
        </w:rPr>
        <w:t xml:space="preserve"> mln turystów, </w:t>
      </w:r>
      <w:r w:rsidR="005A6FF7" w:rsidRPr="00912168">
        <w:rPr>
          <w:sz w:val="19"/>
          <w:szCs w:val="19"/>
        </w:rPr>
        <w:t xml:space="preserve">z tego </w:t>
      </w:r>
      <w:r w:rsidR="00FC006B" w:rsidRPr="00912168">
        <w:rPr>
          <w:sz w:val="19"/>
          <w:szCs w:val="19"/>
        </w:rPr>
        <w:t>5</w:t>
      </w:r>
      <w:r w:rsidR="00D40C31" w:rsidRPr="00912168">
        <w:rPr>
          <w:sz w:val="19"/>
          <w:szCs w:val="19"/>
        </w:rPr>
        <w:t>,</w:t>
      </w:r>
      <w:r w:rsidR="00FC006B" w:rsidRPr="00912168">
        <w:rPr>
          <w:sz w:val="19"/>
          <w:szCs w:val="19"/>
        </w:rPr>
        <w:t>0</w:t>
      </w:r>
      <w:r w:rsidR="00D40C31" w:rsidRPr="00912168">
        <w:rPr>
          <w:sz w:val="19"/>
          <w:szCs w:val="19"/>
        </w:rPr>
        <w:t xml:space="preserve"> mln turystów krajowych i</w:t>
      </w:r>
      <w:r w:rsidR="005D018E">
        <w:rPr>
          <w:sz w:val="19"/>
          <w:szCs w:val="19"/>
        </w:rPr>
        <w:t> </w:t>
      </w:r>
      <w:r w:rsidR="00D40C31" w:rsidRPr="00912168">
        <w:rPr>
          <w:sz w:val="19"/>
          <w:szCs w:val="19"/>
        </w:rPr>
        <w:t>0,</w:t>
      </w:r>
      <w:r w:rsidR="00FC006B" w:rsidRPr="00912168">
        <w:rPr>
          <w:sz w:val="19"/>
          <w:szCs w:val="19"/>
        </w:rPr>
        <w:t>9</w:t>
      </w:r>
      <w:r w:rsidR="005D018E">
        <w:rPr>
          <w:sz w:val="19"/>
          <w:szCs w:val="19"/>
        </w:rPr>
        <w:t> </w:t>
      </w:r>
      <w:r w:rsidR="00912168">
        <w:rPr>
          <w:sz w:val="19"/>
          <w:szCs w:val="19"/>
        </w:rPr>
        <w:t xml:space="preserve">mln turystów zagranicznych. </w:t>
      </w:r>
      <w:r w:rsidR="000D5D1C" w:rsidRPr="00912168">
        <w:rPr>
          <w:sz w:val="19"/>
          <w:szCs w:val="19"/>
        </w:rPr>
        <w:t>W porównaniu z</w:t>
      </w:r>
      <w:r w:rsidR="005D018E">
        <w:rPr>
          <w:sz w:val="19"/>
          <w:szCs w:val="19"/>
        </w:rPr>
        <w:t xml:space="preserve"> </w:t>
      </w:r>
      <w:r w:rsidR="008E3F32">
        <w:rPr>
          <w:sz w:val="19"/>
          <w:szCs w:val="19"/>
        </w:rPr>
        <w:t>1</w:t>
      </w:r>
      <w:r w:rsidR="005D018E">
        <w:rPr>
          <w:sz w:val="19"/>
          <w:szCs w:val="19"/>
        </w:rPr>
        <w:t xml:space="preserve"> </w:t>
      </w:r>
      <w:r w:rsidR="003A3A16" w:rsidRPr="00912168">
        <w:rPr>
          <w:sz w:val="19"/>
          <w:szCs w:val="19"/>
        </w:rPr>
        <w:t>kwartałem</w:t>
      </w:r>
      <w:r w:rsidR="000D5D1C" w:rsidRPr="00912168">
        <w:rPr>
          <w:sz w:val="19"/>
          <w:szCs w:val="19"/>
        </w:rPr>
        <w:t xml:space="preserve"> 202</w:t>
      </w:r>
      <w:r w:rsidR="003A3A16" w:rsidRPr="00912168">
        <w:rPr>
          <w:sz w:val="19"/>
          <w:szCs w:val="19"/>
        </w:rPr>
        <w:t>1</w:t>
      </w:r>
      <w:r w:rsidR="000D5D1C" w:rsidRPr="00912168">
        <w:rPr>
          <w:sz w:val="19"/>
          <w:szCs w:val="19"/>
        </w:rPr>
        <w:t xml:space="preserve"> r. liczba turystów ogółem</w:t>
      </w:r>
      <w:r w:rsidR="009B5AAB">
        <w:rPr>
          <w:sz w:val="19"/>
          <w:szCs w:val="19"/>
        </w:rPr>
        <w:t xml:space="preserve"> była prawie</w:t>
      </w:r>
      <w:r w:rsidR="000D5D1C" w:rsidRPr="00912168">
        <w:rPr>
          <w:sz w:val="19"/>
          <w:szCs w:val="19"/>
        </w:rPr>
        <w:t xml:space="preserve"> </w:t>
      </w:r>
      <w:r w:rsidR="009B5AAB">
        <w:rPr>
          <w:sz w:val="19"/>
          <w:szCs w:val="19"/>
        </w:rPr>
        <w:t xml:space="preserve">4-krotnie większa, </w:t>
      </w:r>
      <w:r w:rsidR="00D95889">
        <w:rPr>
          <w:sz w:val="19"/>
          <w:szCs w:val="19"/>
        </w:rPr>
        <w:t>z tego</w:t>
      </w:r>
      <w:r w:rsidR="000D5D1C" w:rsidRPr="00912168">
        <w:rPr>
          <w:sz w:val="19"/>
          <w:szCs w:val="19"/>
        </w:rPr>
        <w:t xml:space="preserve"> liczba tu</w:t>
      </w:r>
      <w:r w:rsidR="0023099F" w:rsidRPr="00912168">
        <w:rPr>
          <w:sz w:val="19"/>
          <w:szCs w:val="19"/>
        </w:rPr>
        <w:t>rystów krajowych zwiększyła się</w:t>
      </w:r>
      <w:r w:rsidR="003A6D21" w:rsidRPr="00912168">
        <w:rPr>
          <w:sz w:val="19"/>
          <w:szCs w:val="19"/>
        </w:rPr>
        <w:t xml:space="preserve"> </w:t>
      </w:r>
      <w:r w:rsidR="00C04CB2" w:rsidRPr="00912168">
        <w:rPr>
          <w:sz w:val="19"/>
          <w:szCs w:val="19"/>
        </w:rPr>
        <w:t>3,5</w:t>
      </w:r>
      <w:r w:rsidR="00C161D7" w:rsidRPr="00912168">
        <w:rPr>
          <w:sz w:val="19"/>
          <w:szCs w:val="19"/>
        </w:rPr>
        <w:t>-krotnie</w:t>
      </w:r>
      <w:r w:rsidR="000D5D1C" w:rsidRPr="00912168">
        <w:rPr>
          <w:sz w:val="19"/>
          <w:szCs w:val="19"/>
        </w:rPr>
        <w:t>, a</w:t>
      </w:r>
      <w:r w:rsidR="00D95889">
        <w:rPr>
          <w:sz w:val="19"/>
          <w:szCs w:val="19"/>
        </w:rPr>
        <w:t> </w:t>
      </w:r>
      <w:r w:rsidR="000D5D1C" w:rsidRPr="00912168">
        <w:rPr>
          <w:sz w:val="19"/>
          <w:szCs w:val="19"/>
        </w:rPr>
        <w:t xml:space="preserve">turystów zagranicznych </w:t>
      </w:r>
      <w:r w:rsidR="009018A9" w:rsidRPr="00912168">
        <w:rPr>
          <w:sz w:val="19"/>
          <w:szCs w:val="19"/>
        </w:rPr>
        <w:t>7,5</w:t>
      </w:r>
      <w:r w:rsidR="00C161D7" w:rsidRPr="00912168">
        <w:rPr>
          <w:sz w:val="19"/>
          <w:szCs w:val="19"/>
        </w:rPr>
        <w:t>-krotnie</w:t>
      </w:r>
      <w:r w:rsidR="000D5D1C" w:rsidRPr="00912168">
        <w:rPr>
          <w:sz w:val="19"/>
          <w:szCs w:val="19"/>
        </w:rPr>
        <w:t xml:space="preserve">. </w:t>
      </w:r>
    </w:p>
    <w:p w14:paraId="5AFAE27D" w14:textId="66FCDA2D" w:rsidR="00C04CB2" w:rsidRPr="00912168" w:rsidRDefault="00C04CB2" w:rsidP="00912168">
      <w:pPr>
        <w:pStyle w:val="LID"/>
        <w:spacing w:line="288" w:lineRule="auto"/>
        <w:rPr>
          <w:b w:val="0"/>
          <w:color w:val="000000" w:themeColor="text1"/>
        </w:rPr>
      </w:pPr>
      <w:r w:rsidRPr="00912168">
        <w:rPr>
          <w:b w:val="0"/>
          <w:color w:val="000000" w:themeColor="text1"/>
        </w:rPr>
        <w:t xml:space="preserve">Wśród turystów zagranicznych z oferty obiektów noclegowych najczęściej korzystali goście z Europy – </w:t>
      </w:r>
      <w:r w:rsidR="00E819AE" w:rsidRPr="00912168">
        <w:rPr>
          <w:b w:val="0"/>
          <w:color w:val="000000" w:themeColor="text1"/>
        </w:rPr>
        <w:t>801</w:t>
      </w:r>
      <w:r w:rsidRPr="00912168">
        <w:rPr>
          <w:b w:val="0"/>
          <w:color w:val="000000" w:themeColor="text1"/>
        </w:rPr>
        <w:t>,</w:t>
      </w:r>
      <w:r w:rsidR="00E819AE" w:rsidRPr="00912168">
        <w:rPr>
          <w:b w:val="0"/>
          <w:color w:val="000000" w:themeColor="text1"/>
        </w:rPr>
        <w:t>4</w:t>
      </w:r>
      <w:r w:rsidRPr="00912168">
        <w:rPr>
          <w:b w:val="0"/>
          <w:color w:val="000000" w:themeColor="text1"/>
        </w:rPr>
        <w:t xml:space="preserve"> tys. Stanowili oni 8</w:t>
      </w:r>
      <w:r w:rsidR="00E819AE" w:rsidRPr="00912168">
        <w:rPr>
          <w:b w:val="0"/>
          <w:color w:val="000000" w:themeColor="text1"/>
        </w:rPr>
        <w:t>6</w:t>
      </w:r>
      <w:r w:rsidRPr="00912168">
        <w:rPr>
          <w:b w:val="0"/>
          <w:color w:val="000000" w:themeColor="text1"/>
        </w:rPr>
        <w:t>,</w:t>
      </w:r>
      <w:r w:rsidR="00E819AE" w:rsidRPr="00912168">
        <w:rPr>
          <w:b w:val="0"/>
          <w:color w:val="000000" w:themeColor="text1"/>
        </w:rPr>
        <w:t>3</w:t>
      </w:r>
      <w:r w:rsidRPr="00912168">
        <w:rPr>
          <w:b w:val="0"/>
          <w:color w:val="000000" w:themeColor="text1"/>
        </w:rPr>
        <w:t xml:space="preserve">% wszystkich zagranicznych turystów i było ich </w:t>
      </w:r>
      <w:r w:rsidR="00DD3D31" w:rsidRPr="00912168">
        <w:rPr>
          <w:b w:val="0"/>
          <w:color w:val="000000" w:themeColor="text1"/>
        </w:rPr>
        <w:t xml:space="preserve">ponad </w:t>
      </w:r>
      <w:r w:rsidR="00E819AE" w:rsidRPr="00912168">
        <w:rPr>
          <w:b w:val="0"/>
          <w:color w:val="000000" w:themeColor="text1"/>
        </w:rPr>
        <w:t>7</w:t>
      </w:r>
      <w:r w:rsidR="00DD3D31" w:rsidRPr="00912168">
        <w:rPr>
          <w:b w:val="0"/>
          <w:color w:val="000000" w:themeColor="text1"/>
        </w:rPr>
        <w:t>-</w:t>
      </w:r>
      <w:r w:rsidR="00437B99" w:rsidRPr="00912168">
        <w:rPr>
          <w:b w:val="0"/>
          <w:color w:val="000000" w:themeColor="text1"/>
        </w:rPr>
        <w:t>krotnie</w:t>
      </w:r>
      <w:r w:rsidRPr="00912168">
        <w:rPr>
          <w:b w:val="0"/>
          <w:color w:val="000000" w:themeColor="text1"/>
        </w:rPr>
        <w:t xml:space="preserve"> więcej niż w </w:t>
      </w:r>
      <w:r w:rsidR="00B9277A">
        <w:rPr>
          <w:b w:val="0"/>
          <w:color w:val="000000" w:themeColor="text1"/>
        </w:rPr>
        <w:t>1</w:t>
      </w:r>
      <w:r w:rsidR="00E819AE" w:rsidRPr="00912168">
        <w:rPr>
          <w:b w:val="0"/>
          <w:color w:val="000000" w:themeColor="text1"/>
        </w:rPr>
        <w:t xml:space="preserve"> kwartale</w:t>
      </w:r>
      <w:r w:rsidRPr="00912168">
        <w:rPr>
          <w:b w:val="0"/>
          <w:color w:val="000000" w:themeColor="text1"/>
        </w:rPr>
        <w:t xml:space="preserve"> 202</w:t>
      </w:r>
      <w:r w:rsidR="00E819AE" w:rsidRPr="00912168">
        <w:rPr>
          <w:b w:val="0"/>
          <w:color w:val="000000" w:themeColor="text1"/>
        </w:rPr>
        <w:t>1</w:t>
      </w:r>
      <w:r w:rsidRPr="00912168">
        <w:rPr>
          <w:b w:val="0"/>
          <w:color w:val="000000" w:themeColor="text1"/>
        </w:rPr>
        <w:t xml:space="preserve"> r. Największa liczba turystów przyjechała z Niemiec (</w:t>
      </w:r>
      <w:r w:rsidR="00DF1524" w:rsidRPr="00912168">
        <w:rPr>
          <w:b w:val="0"/>
          <w:color w:val="000000" w:themeColor="text1"/>
        </w:rPr>
        <w:t>200,2 tys.</w:t>
      </w:r>
      <w:r w:rsidR="00912168" w:rsidRPr="00912168">
        <w:rPr>
          <w:b w:val="0"/>
          <w:color w:val="000000" w:themeColor="text1"/>
        </w:rPr>
        <w:t xml:space="preserve">). Na </w:t>
      </w:r>
      <w:r w:rsidRPr="00912168">
        <w:rPr>
          <w:b w:val="0"/>
          <w:color w:val="000000" w:themeColor="text1"/>
        </w:rPr>
        <w:t>drugim miejscu znaleźli się turyści z Ukrainy (</w:t>
      </w:r>
      <w:r w:rsidR="00DF1524" w:rsidRPr="00912168">
        <w:rPr>
          <w:b w:val="0"/>
          <w:color w:val="000000" w:themeColor="text1"/>
        </w:rPr>
        <w:t>187,3 tys</w:t>
      </w:r>
      <w:r w:rsidRPr="00912168">
        <w:rPr>
          <w:b w:val="0"/>
          <w:color w:val="000000" w:themeColor="text1"/>
        </w:rPr>
        <w:t>.), a na trzecim</w:t>
      </w:r>
      <w:r w:rsidR="00C15F7C">
        <w:rPr>
          <w:b w:val="0"/>
          <w:color w:val="000000" w:themeColor="text1"/>
        </w:rPr>
        <w:t xml:space="preserve"> </w:t>
      </w:r>
      <w:r w:rsidRPr="00912168">
        <w:rPr>
          <w:b w:val="0"/>
          <w:color w:val="000000" w:themeColor="text1"/>
        </w:rPr>
        <w:t>z Wiel</w:t>
      </w:r>
      <w:r w:rsidR="00C15F7C">
        <w:rPr>
          <w:b w:val="0"/>
          <w:color w:val="000000" w:themeColor="text1"/>
        </w:rPr>
        <w:t>-</w:t>
      </w:r>
      <w:r w:rsidRPr="00912168">
        <w:rPr>
          <w:b w:val="0"/>
          <w:color w:val="000000" w:themeColor="text1"/>
        </w:rPr>
        <w:t>kiej Brytanii (</w:t>
      </w:r>
      <w:r w:rsidR="00DF1524" w:rsidRPr="00912168">
        <w:rPr>
          <w:b w:val="0"/>
          <w:color w:val="000000" w:themeColor="text1"/>
        </w:rPr>
        <w:t>70,8</w:t>
      </w:r>
      <w:r w:rsidR="009B3FAD">
        <w:rPr>
          <w:b w:val="0"/>
          <w:color w:val="000000" w:themeColor="text1"/>
        </w:rPr>
        <w:t xml:space="preserve"> </w:t>
      </w:r>
      <w:r w:rsidRPr="00912168">
        <w:rPr>
          <w:b w:val="0"/>
          <w:color w:val="000000" w:themeColor="text1"/>
        </w:rPr>
        <w:t>tys.). Turyści z trzech wymienionych krajów stanowili łącznie 4</w:t>
      </w:r>
      <w:r w:rsidR="00DF1524" w:rsidRPr="00912168">
        <w:rPr>
          <w:b w:val="0"/>
          <w:color w:val="000000" w:themeColor="text1"/>
        </w:rPr>
        <w:t>9</w:t>
      </w:r>
      <w:r w:rsidRPr="00912168">
        <w:rPr>
          <w:b w:val="0"/>
          <w:color w:val="000000" w:themeColor="text1"/>
        </w:rPr>
        <w:t>,</w:t>
      </w:r>
      <w:r w:rsidR="00DF1524" w:rsidRPr="00912168">
        <w:rPr>
          <w:b w:val="0"/>
          <w:color w:val="000000" w:themeColor="text1"/>
        </w:rPr>
        <w:t>4</w:t>
      </w:r>
      <w:r w:rsidRPr="00912168">
        <w:rPr>
          <w:b w:val="0"/>
          <w:color w:val="000000" w:themeColor="text1"/>
        </w:rPr>
        <w:t xml:space="preserve">% ogółu turystów zagranicznych, </w:t>
      </w:r>
      <w:r w:rsidR="005D018E">
        <w:rPr>
          <w:b w:val="0"/>
          <w:color w:val="000000" w:themeColor="text1"/>
        </w:rPr>
        <w:t xml:space="preserve">którzy w </w:t>
      </w:r>
      <w:r w:rsidR="00B9277A">
        <w:rPr>
          <w:b w:val="0"/>
          <w:color w:val="000000" w:themeColor="text1"/>
        </w:rPr>
        <w:t>1</w:t>
      </w:r>
      <w:r w:rsidRPr="00912168">
        <w:rPr>
          <w:b w:val="0"/>
          <w:color w:val="000000" w:themeColor="text1"/>
        </w:rPr>
        <w:t xml:space="preserve"> </w:t>
      </w:r>
      <w:r w:rsidR="0066407F" w:rsidRPr="00912168">
        <w:rPr>
          <w:b w:val="0"/>
          <w:color w:val="000000" w:themeColor="text1"/>
        </w:rPr>
        <w:t xml:space="preserve">kwartale </w:t>
      </w:r>
      <w:r w:rsidRPr="00912168">
        <w:rPr>
          <w:b w:val="0"/>
          <w:color w:val="000000" w:themeColor="text1"/>
        </w:rPr>
        <w:t>202</w:t>
      </w:r>
      <w:r w:rsidR="0066407F" w:rsidRPr="00912168">
        <w:rPr>
          <w:b w:val="0"/>
          <w:color w:val="000000" w:themeColor="text1"/>
        </w:rPr>
        <w:t>2</w:t>
      </w:r>
      <w:r w:rsidRPr="00912168">
        <w:rPr>
          <w:b w:val="0"/>
          <w:color w:val="000000" w:themeColor="text1"/>
        </w:rPr>
        <w:t xml:space="preserve"> r. skorzystali z noclegów w</w:t>
      </w:r>
      <w:r w:rsidR="005C7706">
        <w:rPr>
          <w:b w:val="0"/>
          <w:color w:val="000000" w:themeColor="text1"/>
        </w:rPr>
        <w:t xml:space="preserve"> obiektach turystycznych na terenie</w:t>
      </w:r>
      <w:r w:rsidRPr="00912168">
        <w:rPr>
          <w:b w:val="0"/>
          <w:color w:val="000000" w:themeColor="text1"/>
        </w:rPr>
        <w:t xml:space="preserve"> Pols</w:t>
      </w:r>
      <w:r w:rsidR="005C7706">
        <w:rPr>
          <w:b w:val="0"/>
          <w:color w:val="000000" w:themeColor="text1"/>
        </w:rPr>
        <w:t>ki</w:t>
      </w:r>
      <w:r w:rsidRPr="00912168">
        <w:rPr>
          <w:b w:val="0"/>
          <w:color w:val="000000" w:themeColor="text1"/>
        </w:rPr>
        <w:t>.</w:t>
      </w:r>
    </w:p>
    <w:p w14:paraId="4EF5FACB" w14:textId="7E0AA270" w:rsidR="00890A11" w:rsidRDefault="00DD3D31" w:rsidP="009B3FAD">
      <w:pPr>
        <w:spacing w:before="240" w:after="240" w:line="240" w:lineRule="auto"/>
        <w:rPr>
          <w:b/>
          <w:szCs w:val="19"/>
        </w:rPr>
      </w:pPr>
      <w:r w:rsidRPr="009B3FAD">
        <w:rPr>
          <w:b/>
          <w:szCs w:val="19"/>
        </w:rPr>
        <w:t xml:space="preserve">Wykres 1. Turyści przebywający w </w:t>
      </w:r>
      <w:r w:rsidR="00890A11" w:rsidRPr="009B3FAD">
        <w:rPr>
          <w:b/>
          <w:szCs w:val="19"/>
        </w:rPr>
        <w:t>obiektach noclegowych i udzielone</w:t>
      </w:r>
      <w:r w:rsidRPr="009B3FAD">
        <w:rPr>
          <w:b/>
          <w:szCs w:val="19"/>
        </w:rPr>
        <w:t xml:space="preserve"> im</w:t>
      </w:r>
      <w:r w:rsidR="00890A11" w:rsidRPr="009B3FAD">
        <w:rPr>
          <w:b/>
          <w:szCs w:val="19"/>
        </w:rPr>
        <w:t xml:space="preserve"> noclegi</w:t>
      </w:r>
    </w:p>
    <w:p w14:paraId="7906B11F" w14:textId="5AE8CF98" w:rsidR="008E3F32" w:rsidRPr="009B3FAD" w:rsidRDefault="008E3F32" w:rsidP="009B3FAD">
      <w:pPr>
        <w:spacing w:before="240" w:after="240" w:line="240" w:lineRule="auto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266D930E" wp14:editId="0205BE08">
            <wp:extent cx="5021250" cy="2006600"/>
            <wp:effectExtent l="0" t="0" r="8255" b="0"/>
            <wp:docPr id="2" name="Obraz 2" descr="Turyści korzystający z noclegów w 1 kw. 2021 r. 1,6 mln&#10;Turyści korzystający z noclegów w 1 kw. 2022 r.  5,9 mln&#10;w tym turyści zagraniczni w 1 kw. 2021 r. 0,1 mln&#10;w tym turyści zagraniczni w 1 kw. 2022 r. 0,9 mln&#10;udzielone noclegi w 1 kw. 2021 r. 4,0 mln&#10;udzieloe noclegi w 1 kw. 2022 r. 15,5 mln&#10;w tym turystom zagranicznym w 1 kw. 2021 r. 0,4 mln&#10;w tym turystom zagranicznym w 1 kw. 2022 r. 2,4 mln&#10;" title="Wykres 1. Turyści przebywający w obiektach noclegowych i udzielone im nocle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83" cy="201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2CE6B" w14:textId="65081ACE" w:rsidR="00890A11" w:rsidRDefault="00890A11" w:rsidP="00472C9B">
      <w:pPr>
        <w:spacing w:line="240" w:lineRule="auto"/>
      </w:pPr>
    </w:p>
    <w:p w14:paraId="76BB5100" w14:textId="3157F4DA" w:rsidR="00C07228" w:rsidRDefault="0032744E" w:rsidP="008212EB">
      <w:pPr>
        <w:spacing w:after="0" w:line="288" w:lineRule="auto"/>
        <w:rPr>
          <w:shd w:val="clear" w:color="auto" w:fill="FFFFFF"/>
        </w:rPr>
      </w:pPr>
      <w:r w:rsidRPr="00BF642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0F6DF92B" wp14:editId="1608DFF7">
                <wp:simplePos x="0" y="0"/>
                <wp:positionH relativeFrom="page">
                  <wp:posOffset>5708650</wp:posOffset>
                </wp:positionH>
                <wp:positionV relativeFrom="paragraph">
                  <wp:posOffset>0</wp:posOffset>
                </wp:positionV>
                <wp:extent cx="1638300" cy="584200"/>
                <wp:effectExtent l="0" t="0" r="0" b="6350"/>
                <wp:wrapTight wrapText="bothSides">
                  <wp:wrapPolygon edited="0">
                    <wp:start x="753" y="0"/>
                    <wp:lineTo x="753" y="21130"/>
                    <wp:lineTo x="20595" y="21130"/>
                    <wp:lineTo x="20595" y="0"/>
                    <wp:lineTo x="753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F19B" w14:textId="4A27519F" w:rsidR="0032744E" w:rsidRPr="003C0668" w:rsidRDefault="0032744E" w:rsidP="0032744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>
                              <w:t xml:space="preserve">W </w:t>
                            </w:r>
                            <w:r w:rsidR="00B9277A">
                              <w:t>1</w:t>
                            </w:r>
                            <w:r>
                              <w:t xml:space="preserve"> kwartale 2022 r.</w:t>
                            </w:r>
                            <w:r w:rsidRPr="003C0668">
                              <w:t xml:space="preserve"> </w:t>
                            </w:r>
                            <w:r>
                              <w:t>w hotelach zatrzymało się 4,4 mln turystów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DF92B" id="_x0000_s1028" type="#_x0000_t202" style="position:absolute;margin-left:449.5pt;margin-top:0;width:129pt;height:46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" filled="f" stroked="f">
                <v:textbox>
                  <w:txbxContent>
                    <w:p w14:paraId="0755F19B" w14:textId="4A27519F" w:rsidR="0032744E" w:rsidRPr="003C0668" w:rsidRDefault="0032744E" w:rsidP="0032744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>
                        <w:t xml:space="preserve">W </w:t>
                      </w:r>
                      <w:r w:rsidR="00B9277A">
                        <w:t>1</w:t>
                      </w:r>
                      <w:r>
                        <w:t xml:space="preserve"> kwartale 2022 r.</w:t>
                      </w:r>
                      <w:r w:rsidRPr="003C0668">
                        <w:t xml:space="preserve"> </w:t>
                      </w:r>
                      <w:r>
                        <w:t>w hotelach zatrzymało się 4,4 mln turystów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13150" w:rsidRPr="00F13150">
        <w:rPr>
          <w:shd w:val="clear" w:color="auto" w:fill="FFFFFF"/>
        </w:rPr>
        <w:t xml:space="preserve">W porównaniu z analogicznym okresem </w:t>
      </w:r>
      <w:r w:rsidR="00C07228">
        <w:rPr>
          <w:shd w:val="clear" w:color="auto" w:fill="FFFFFF"/>
        </w:rPr>
        <w:t>poprzedniego</w:t>
      </w:r>
      <w:r w:rsidR="00F13150" w:rsidRPr="00F13150">
        <w:rPr>
          <w:shd w:val="clear" w:color="auto" w:fill="FFFFFF"/>
        </w:rPr>
        <w:t xml:space="preserve"> roku </w:t>
      </w:r>
      <w:r w:rsidR="00AF4E73" w:rsidRPr="00F13150">
        <w:rPr>
          <w:shd w:val="clear" w:color="auto" w:fill="FFFFFF"/>
        </w:rPr>
        <w:t xml:space="preserve">we wszystkich rodzajach obiektów </w:t>
      </w:r>
      <w:r w:rsidR="00AF4E73" w:rsidRPr="00AF4E73">
        <w:rPr>
          <w:shd w:val="clear" w:color="auto" w:fill="FFFFFF"/>
        </w:rPr>
        <w:t xml:space="preserve">odnotowano </w:t>
      </w:r>
      <w:r w:rsidR="00F13150" w:rsidRPr="00F13150">
        <w:rPr>
          <w:shd w:val="clear" w:color="auto" w:fill="FFFFFF"/>
        </w:rPr>
        <w:t>wzrost liczby turystów</w:t>
      </w:r>
      <w:r w:rsidR="00301F0B">
        <w:rPr>
          <w:shd w:val="clear" w:color="auto" w:fill="FFFFFF"/>
        </w:rPr>
        <w:t xml:space="preserve"> </w:t>
      </w:r>
      <w:r w:rsidR="00AF4E73">
        <w:rPr>
          <w:shd w:val="clear" w:color="auto" w:fill="FFFFFF"/>
        </w:rPr>
        <w:t>oraz</w:t>
      </w:r>
      <w:r w:rsidR="00301F0B">
        <w:rPr>
          <w:shd w:val="clear" w:color="auto" w:fill="FFFFFF"/>
        </w:rPr>
        <w:t xml:space="preserve"> </w:t>
      </w:r>
      <w:r w:rsidR="00E4630D">
        <w:rPr>
          <w:shd w:val="clear" w:color="auto" w:fill="FFFFFF"/>
        </w:rPr>
        <w:t>udzielonych im</w:t>
      </w:r>
      <w:r w:rsidR="00301F0B">
        <w:rPr>
          <w:shd w:val="clear" w:color="auto" w:fill="FFFFFF"/>
        </w:rPr>
        <w:t xml:space="preserve"> noclegów</w:t>
      </w:r>
      <w:r w:rsidR="00F13150" w:rsidRPr="00F13150">
        <w:rPr>
          <w:shd w:val="clear" w:color="auto" w:fill="FFFFFF"/>
        </w:rPr>
        <w:t>. Największy</w:t>
      </w:r>
      <w:r w:rsidR="007B0A45">
        <w:rPr>
          <w:shd w:val="clear" w:color="auto" w:fill="FFFFFF"/>
        </w:rPr>
        <w:t xml:space="preserve"> wzrost</w:t>
      </w:r>
      <w:r w:rsidR="00CB4FDD" w:rsidRPr="00CB4FDD">
        <w:rPr>
          <w:shd w:val="clear" w:color="auto" w:fill="FFFFFF"/>
        </w:rPr>
        <w:t xml:space="preserve"> </w:t>
      </w:r>
      <w:r w:rsidR="00CB4FDD">
        <w:rPr>
          <w:shd w:val="clear" w:color="auto" w:fill="FFFFFF"/>
        </w:rPr>
        <w:t>liczby turystów</w:t>
      </w:r>
      <w:r w:rsidR="0007616F">
        <w:rPr>
          <w:shd w:val="clear" w:color="auto" w:fill="FFFFFF"/>
        </w:rPr>
        <w:t>, ponad 10-krotny,</w:t>
      </w:r>
      <w:r w:rsidR="00F13150" w:rsidRPr="00F13150">
        <w:rPr>
          <w:shd w:val="clear" w:color="auto" w:fill="FFFFFF"/>
        </w:rPr>
        <w:t xml:space="preserve"> </w:t>
      </w:r>
      <w:r w:rsidR="0080070D">
        <w:rPr>
          <w:shd w:val="clear" w:color="auto" w:fill="FFFFFF"/>
        </w:rPr>
        <w:t>wystąpił</w:t>
      </w:r>
      <w:r w:rsidR="00F13150">
        <w:rPr>
          <w:shd w:val="clear" w:color="auto" w:fill="FFFFFF"/>
        </w:rPr>
        <w:t xml:space="preserve"> w ośrodkach</w:t>
      </w:r>
      <w:r w:rsidR="00F13150" w:rsidRPr="00F13150">
        <w:rPr>
          <w:shd w:val="clear" w:color="auto" w:fill="FFFFFF"/>
        </w:rPr>
        <w:t xml:space="preserve"> </w:t>
      </w:r>
      <w:r w:rsidR="00C07228" w:rsidRPr="00F13150">
        <w:rPr>
          <w:shd w:val="clear" w:color="auto" w:fill="FFFFFF"/>
        </w:rPr>
        <w:t>kolonijn</w:t>
      </w:r>
      <w:r w:rsidR="00C07228">
        <w:rPr>
          <w:shd w:val="clear" w:color="auto" w:fill="FFFFFF"/>
        </w:rPr>
        <w:t>ych</w:t>
      </w:r>
      <w:r w:rsidR="0007616F">
        <w:rPr>
          <w:shd w:val="clear" w:color="auto" w:fill="FFFFFF"/>
        </w:rPr>
        <w:t xml:space="preserve">, </w:t>
      </w:r>
      <w:r w:rsidR="007E5FE0">
        <w:rPr>
          <w:shd w:val="clear" w:color="auto" w:fill="FFFFFF"/>
        </w:rPr>
        <w:t>natomiast n</w:t>
      </w:r>
      <w:r w:rsidR="00F13150" w:rsidRPr="00F13150">
        <w:rPr>
          <w:shd w:val="clear" w:color="auto" w:fill="FFFFFF"/>
        </w:rPr>
        <w:t>ajmniejs</w:t>
      </w:r>
      <w:r w:rsidR="005C7706">
        <w:rPr>
          <w:shd w:val="clear" w:color="auto" w:fill="FFFFFF"/>
        </w:rPr>
        <w:t>zy</w:t>
      </w:r>
      <w:r w:rsidR="0007616F">
        <w:rPr>
          <w:shd w:val="clear" w:color="auto" w:fill="FFFFFF"/>
        </w:rPr>
        <w:t>, blisko</w:t>
      </w:r>
      <w:r w:rsidR="00173017">
        <w:rPr>
          <w:shd w:val="clear" w:color="auto" w:fill="FFFFFF"/>
        </w:rPr>
        <w:t xml:space="preserve"> </w:t>
      </w:r>
      <w:r w:rsidR="0007616F">
        <w:rPr>
          <w:shd w:val="clear" w:color="auto" w:fill="FFFFFF"/>
        </w:rPr>
        <w:t>2-krotny, odnotowały domy wycieczkowe</w:t>
      </w:r>
      <w:r w:rsidR="00F13150" w:rsidRPr="00F13150">
        <w:rPr>
          <w:shd w:val="clear" w:color="auto" w:fill="FFFFFF"/>
        </w:rPr>
        <w:t>.</w:t>
      </w:r>
      <w:r w:rsidR="00FE5DF0">
        <w:rPr>
          <w:shd w:val="clear" w:color="auto" w:fill="FFFFFF"/>
        </w:rPr>
        <w:t xml:space="preserve"> Turyści w </w:t>
      </w:r>
      <w:r w:rsidR="00B9277A">
        <w:rPr>
          <w:shd w:val="clear" w:color="auto" w:fill="FFFFFF"/>
        </w:rPr>
        <w:t>1</w:t>
      </w:r>
      <w:r w:rsidR="00FE5DF0">
        <w:rPr>
          <w:shd w:val="clear" w:color="auto" w:fill="FFFFFF"/>
        </w:rPr>
        <w:t xml:space="preserve"> kwartale 2022 r. </w:t>
      </w:r>
      <w:r w:rsidR="00FE5DF0" w:rsidRPr="00FE5DF0">
        <w:rPr>
          <w:shd w:val="clear" w:color="auto" w:fill="FFFFFF"/>
        </w:rPr>
        <w:t xml:space="preserve">najchętniej wybierali pobyt w </w:t>
      </w:r>
      <w:r w:rsidR="005C7706">
        <w:rPr>
          <w:shd w:val="clear" w:color="auto" w:fill="FFFFFF"/>
        </w:rPr>
        <w:t xml:space="preserve">hotelach, </w:t>
      </w:r>
      <w:r w:rsidR="00170B0B">
        <w:rPr>
          <w:shd w:val="clear" w:color="auto" w:fill="FFFFFF"/>
        </w:rPr>
        <w:t>w których</w:t>
      </w:r>
      <w:r w:rsidR="005C7706">
        <w:rPr>
          <w:shd w:val="clear" w:color="auto" w:fill="FFFFFF"/>
        </w:rPr>
        <w:t xml:space="preserve"> zatrzymało się </w:t>
      </w:r>
      <w:r w:rsidR="00FE5DF0" w:rsidRPr="00FE5DF0">
        <w:rPr>
          <w:shd w:val="clear" w:color="auto" w:fill="FFFFFF"/>
        </w:rPr>
        <w:t>4,4</w:t>
      </w:r>
      <w:r w:rsidR="00170B0B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mln</w:t>
      </w:r>
      <w:r w:rsidR="00FE5DF0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o</w:t>
      </w:r>
      <w:r w:rsidR="00FE5DF0">
        <w:rPr>
          <w:shd w:val="clear" w:color="auto" w:fill="FFFFFF"/>
        </w:rPr>
        <w:t>sób</w:t>
      </w:r>
      <w:r w:rsidR="005C7706">
        <w:rPr>
          <w:shd w:val="clear" w:color="auto" w:fill="FFFFFF"/>
        </w:rPr>
        <w:t>.</w:t>
      </w:r>
      <w:r w:rsidR="00FE5DF0" w:rsidRPr="00FE5DF0">
        <w:rPr>
          <w:shd w:val="clear" w:color="auto" w:fill="FFFFFF"/>
        </w:rPr>
        <w:t xml:space="preserve"> </w:t>
      </w:r>
      <w:r w:rsidR="005C7706">
        <w:rPr>
          <w:shd w:val="clear" w:color="auto" w:fill="FFFFFF"/>
        </w:rPr>
        <w:t>Z</w:t>
      </w:r>
      <w:r w:rsidR="00FE5DF0" w:rsidRPr="00FE5DF0">
        <w:rPr>
          <w:shd w:val="clear" w:color="auto" w:fill="FFFFFF"/>
        </w:rPr>
        <w:t xml:space="preserve"> noclegów w tych obiektach skorzystało 71,7%</w:t>
      </w:r>
      <w:r w:rsidR="004E4DF8">
        <w:rPr>
          <w:shd w:val="clear" w:color="auto" w:fill="FFFFFF"/>
        </w:rPr>
        <w:t xml:space="preserve"> ogółu</w:t>
      </w:r>
      <w:r w:rsidR="00FE5DF0" w:rsidRPr="00FE5DF0">
        <w:rPr>
          <w:shd w:val="clear" w:color="auto" w:fill="FFFFFF"/>
        </w:rPr>
        <w:t xml:space="preserve"> turystów krajowych i 84,3% </w:t>
      </w:r>
      <w:r w:rsidR="00505FAA">
        <w:rPr>
          <w:shd w:val="clear" w:color="auto" w:fill="FFFFFF"/>
        </w:rPr>
        <w:t xml:space="preserve">ogółu </w:t>
      </w:r>
      <w:r w:rsidR="00FE5DF0" w:rsidRPr="00FE5DF0">
        <w:rPr>
          <w:shd w:val="clear" w:color="auto" w:fill="FFFFFF"/>
        </w:rPr>
        <w:t>turystów zagranicznych.</w:t>
      </w:r>
    </w:p>
    <w:p w14:paraId="62A4C7B6" w14:textId="668E6E8D" w:rsidR="008E3F32" w:rsidRPr="009B3FAD" w:rsidRDefault="00C07228" w:rsidP="009B3FAD">
      <w:pPr>
        <w:spacing w:before="360" w:after="0"/>
        <w:rPr>
          <w:b/>
          <w:spacing w:val="-2"/>
          <w:szCs w:val="19"/>
          <w:shd w:val="clear" w:color="auto" w:fill="FFFFFF"/>
        </w:rPr>
      </w:pPr>
      <w:r w:rsidRPr="009B3FAD">
        <w:rPr>
          <w:b/>
          <w:spacing w:val="-2"/>
          <w:szCs w:val="19"/>
          <w:shd w:val="clear" w:color="auto" w:fill="FFFFFF"/>
        </w:rPr>
        <w:t>Tablica 1. Wykorzystanie turystycznych obiektów noclegowych według rodzaju obiektów</w:t>
      </w:r>
    </w:p>
    <w:tbl>
      <w:tblPr>
        <w:tblStyle w:val="Siatkatabelijasna4"/>
        <w:tblpPr w:leftFromText="141" w:rightFromText="141" w:vertAnchor="text" w:horzAnchor="margin" w:tblpY="15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3363"/>
        <w:gridCol w:w="1170"/>
        <w:gridCol w:w="1170"/>
        <w:gridCol w:w="1170"/>
        <w:gridCol w:w="1170"/>
        <w:gridCol w:w="24"/>
      </w:tblGrid>
      <w:tr w:rsidR="001D3CFA" w:rsidRPr="00C07228" w14:paraId="0B4525F3" w14:textId="77777777" w:rsidTr="00AC507A">
        <w:trPr>
          <w:trHeight w:hRule="exact" w:val="771"/>
        </w:trPr>
        <w:tc>
          <w:tcPr>
            <w:tcW w:w="208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DFC4E8" w14:textId="77777777" w:rsidR="001D3CFA" w:rsidRPr="001D3CFA" w:rsidRDefault="001D3CFA" w:rsidP="001D3CF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</w:pPr>
            <w:r w:rsidRPr="001D3CFA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45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91C934" w14:textId="77777777" w:rsidR="001D3CFA" w:rsidRPr="001D3CFA" w:rsidRDefault="001D3CFA" w:rsidP="001D3CF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Cs w:val="19"/>
              </w:rPr>
            </w:pPr>
            <w:r w:rsidRPr="001D3CFA">
              <w:rPr>
                <w:rFonts w:eastAsiaTheme="majorEastAsia" w:cstheme="majorBidi"/>
                <w:szCs w:val="19"/>
              </w:rPr>
              <w:t xml:space="preserve">Turyści korzystający </w:t>
            </w:r>
          </w:p>
          <w:p w14:paraId="46E0B053" w14:textId="77777777" w:rsidR="001D3CFA" w:rsidRPr="001D3CFA" w:rsidRDefault="001D3CFA" w:rsidP="001D3CF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Cs w:val="19"/>
              </w:rPr>
            </w:pPr>
            <w:r w:rsidRPr="001D3CFA">
              <w:rPr>
                <w:rFonts w:eastAsiaTheme="majorEastAsia" w:cstheme="majorBidi"/>
                <w:szCs w:val="19"/>
              </w:rPr>
              <w:t>z noclegów</w:t>
            </w:r>
          </w:p>
        </w:tc>
        <w:tc>
          <w:tcPr>
            <w:tcW w:w="1465" w:type="pct"/>
            <w:gridSpan w:val="3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4D9314D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Udzielone noclegi</w:t>
            </w:r>
          </w:p>
        </w:tc>
      </w:tr>
      <w:tr w:rsidR="001D3CFA" w:rsidRPr="00C07228" w14:paraId="628CF63C" w14:textId="77777777" w:rsidTr="00AC507A">
        <w:trPr>
          <w:trHeight w:hRule="exact" w:val="793"/>
        </w:trPr>
        <w:tc>
          <w:tcPr>
            <w:tcW w:w="208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6CD9FFC" w14:textId="77777777" w:rsidR="001D3CFA" w:rsidRPr="001D3CFA" w:rsidRDefault="001D3CFA" w:rsidP="001D3CF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Cs w:val="19"/>
                <w:lang w:eastAsia="pl-PL"/>
              </w:rPr>
            </w:pP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97F760A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w tys.</w:t>
            </w: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9E04243" w14:textId="439C42FD" w:rsidR="001D3CFA" w:rsidRPr="001D3CFA" w:rsidRDefault="008E3F32" w:rsidP="001D3CF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1D3CFA" w:rsidRPr="001D3CFA">
              <w:rPr>
                <w:szCs w:val="19"/>
              </w:rPr>
              <w:t xml:space="preserve"> kwartał 2021=100</w:t>
            </w:r>
          </w:p>
        </w:tc>
        <w:tc>
          <w:tcPr>
            <w:tcW w:w="72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5ADC01" w14:textId="77777777" w:rsidR="001D3CFA" w:rsidRPr="001D3CFA" w:rsidRDefault="001D3CFA" w:rsidP="001D3CFA">
            <w:pPr>
              <w:jc w:val="center"/>
              <w:rPr>
                <w:szCs w:val="19"/>
              </w:rPr>
            </w:pPr>
            <w:r w:rsidRPr="001D3CFA">
              <w:rPr>
                <w:szCs w:val="19"/>
              </w:rPr>
              <w:t>w tys.</w:t>
            </w:r>
          </w:p>
        </w:tc>
        <w:tc>
          <w:tcPr>
            <w:tcW w:w="740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B70023" w14:textId="36EAA0E5" w:rsidR="001D3CFA" w:rsidRPr="001D3CFA" w:rsidRDefault="008E3F32" w:rsidP="001D3CFA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1</w:t>
            </w:r>
            <w:r w:rsidR="001D3CFA" w:rsidRPr="001D3CFA">
              <w:rPr>
                <w:szCs w:val="19"/>
              </w:rPr>
              <w:t xml:space="preserve"> kwartał 2021=100</w:t>
            </w:r>
          </w:p>
        </w:tc>
      </w:tr>
      <w:tr w:rsidR="001D3CFA" w:rsidRPr="00B9277A" w14:paraId="23520E2A" w14:textId="77777777" w:rsidTr="00AC507A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CF4C7D" w14:textId="77777777" w:rsidR="001D3CFA" w:rsidRPr="001D3CFA" w:rsidRDefault="001D3CFA" w:rsidP="00E40C00">
            <w:pPr>
              <w:keepNext/>
              <w:keepLines/>
              <w:tabs>
                <w:tab w:val="right" w:leader="dot" w:pos="4156"/>
              </w:tabs>
              <w:spacing w:after="0"/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  <w:p w14:paraId="2FB63872" w14:textId="77777777" w:rsidR="001D3CFA" w:rsidRPr="001D3CFA" w:rsidRDefault="001D3CFA" w:rsidP="00E40C00">
            <w:pPr>
              <w:rPr>
                <w:szCs w:val="19"/>
              </w:rPr>
            </w:pP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7CA0298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5944,2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27652DA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380,4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6F94456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15519,8</w:t>
            </w:r>
          </w:p>
        </w:tc>
        <w:tc>
          <w:tcPr>
            <w:tcW w:w="725" w:type="pct"/>
            <w:tcBorders>
              <w:top w:val="nil"/>
              <w:bottom w:val="single" w:sz="4" w:space="0" w:color="212492"/>
            </w:tcBorders>
            <w:vAlign w:val="bottom"/>
          </w:tcPr>
          <w:p w14:paraId="2636E73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392,6</w:t>
            </w:r>
          </w:p>
        </w:tc>
      </w:tr>
      <w:tr w:rsidR="001D3CFA" w:rsidRPr="00C07228" w14:paraId="3159F5BA" w14:textId="77777777" w:rsidTr="00AC507A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</w:tcBorders>
            <w:vAlign w:val="center"/>
          </w:tcPr>
          <w:p w14:paraId="1DF6368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obiekty hotelowe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0996A7A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4985,6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73AA2D2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381,9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6293CEB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10648,4</w:t>
            </w:r>
          </w:p>
        </w:tc>
        <w:tc>
          <w:tcPr>
            <w:tcW w:w="725" w:type="pct"/>
            <w:tcBorders>
              <w:top w:val="single" w:sz="4" w:space="0" w:color="212492"/>
            </w:tcBorders>
            <w:vAlign w:val="bottom"/>
          </w:tcPr>
          <w:p w14:paraId="5B6E4BA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382,0</w:t>
            </w:r>
          </w:p>
        </w:tc>
      </w:tr>
      <w:tr w:rsidR="001D3CFA" w:rsidRPr="00C07228" w14:paraId="5CAF1F6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334BE2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 xml:space="preserve">hotele </w:t>
            </w:r>
          </w:p>
        </w:tc>
        <w:tc>
          <w:tcPr>
            <w:tcW w:w="725" w:type="pct"/>
            <w:vAlign w:val="bottom"/>
          </w:tcPr>
          <w:p w14:paraId="796FD95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4381,3</w:t>
            </w:r>
          </w:p>
        </w:tc>
        <w:tc>
          <w:tcPr>
            <w:tcW w:w="725" w:type="pct"/>
            <w:vAlign w:val="bottom"/>
          </w:tcPr>
          <w:p w14:paraId="52F21CD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387,8</w:t>
            </w:r>
          </w:p>
        </w:tc>
        <w:tc>
          <w:tcPr>
            <w:tcW w:w="725" w:type="pct"/>
            <w:vAlign w:val="bottom"/>
          </w:tcPr>
          <w:p w14:paraId="2D4991D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9096,9</w:t>
            </w:r>
          </w:p>
        </w:tc>
        <w:tc>
          <w:tcPr>
            <w:tcW w:w="725" w:type="pct"/>
            <w:vAlign w:val="bottom"/>
          </w:tcPr>
          <w:p w14:paraId="7A6DADB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392,8</w:t>
            </w:r>
          </w:p>
        </w:tc>
      </w:tr>
      <w:tr w:rsidR="001D3CFA" w:rsidRPr="00C07228" w14:paraId="599AF3F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4555648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motele</w:t>
            </w:r>
          </w:p>
        </w:tc>
        <w:tc>
          <w:tcPr>
            <w:tcW w:w="725" w:type="pct"/>
            <w:vAlign w:val="bottom"/>
          </w:tcPr>
          <w:p w14:paraId="77FD5C6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34,2</w:t>
            </w:r>
          </w:p>
        </w:tc>
        <w:tc>
          <w:tcPr>
            <w:tcW w:w="725" w:type="pct"/>
            <w:vAlign w:val="bottom"/>
          </w:tcPr>
          <w:p w14:paraId="4DCF27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246,0</w:t>
            </w:r>
          </w:p>
        </w:tc>
        <w:tc>
          <w:tcPr>
            <w:tcW w:w="725" w:type="pct"/>
            <w:vAlign w:val="bottom"/>
          </w:tcPr>
          <w:p w14:paraId="1F1DB2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63,5</w:t>
            </w:r>
          </w:p>
        </w:tc>
        <w:tc>
          <w:tcPr>
            <w:tcW w:w="725" w:type="pct"/>
            <w:vAlign w:val="bottom"/>
          </w:tcPr>
          <w:p w14:paraId="5148315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248,4</w:t>
            </w:r>
          </w:p>
        </w:tc>
      </w:tr>
      <w:tr w:rsidR="001D3CFA" w:rsidRPr="00C07228" w14:paraId="566CFE53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88EE8A9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pensjonaty</w:t>
            </w:r>
          </w:p>
        </w:tc>
        <w:tc>
          <w:tcPr>
            <w:tcW w:w="725" w:type="pct"/>
            <w:vAlign w:val="bottom"/>
          </w:tcPr>
          <w:p w14:paraId="0D80544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104,8</w:t>
            </w:r>
          </w:p>
        </w:tc>
        <w:tc>
          <w:tcPr>
            <w:tcW w:w="725" w:type="pct"/>
            <w:vAlign w:val="bottom"/>
          </w:tcPr>
          <w:p w14:paraId="0F2D896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386,7</w:t>
            </w:r>
          </w:p>
        </w:tc>
        <w:tc>
          <w:tcPr>
            <w:tcW w:w="725" w:type="pct"/>
            <w:vAlign w:val="bottom"/>
          </w:tcPr>
          <w:p w14:paraId="60FBE51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275,4</w:t>
            </w:r>
          </w:p>
        </w:tc>
        <w:tc>
          <w:tcPr>
            <w:tcW w:w="725" w:type="pct"/>
            <w:vAlign w:val="bottom"/>
          </w:tcPr>
          <w:p w14:paraId="3A908C8E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367,1</w:t>
            </w:r>
          </w:p>
        </w:tc>
      </w:tr>
      <w:tr w:rsidR="001D3CFA" w:rsidRPr="00C07228" w14:paraId="74FA59E4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E658EB8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inne obiekty hotelowe</w:t>
            </w:r>
          </w:p>
        </w:tc>
        <w:tc>
          <w:tcPr>
            <w:tcW w:w="725" w:type="pct"/>
            <w:vAlign w:val="bottom"/>
          </w:tcPr>
          <w:p w14:paraId="0920F72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465,3</w:t>
            </w:r>
          </w:p>
        </w:tc>
        <w:tc>
          <w:tcPr>
            <w:tcW w:w="725" w:type="pct"/>
            <w:vAlign w:val="bottom"/>
          </w:tcPr>
          <w:p w14:paraId="50B6192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345,4</w:t>
            </w:r>
          </w:p>
        </w:tc>
        <w:tc>
          <w:tcPr>
            <w:tcW w:w="725" w:type="pct"/>
            <w:vAlign w:val="bottom"/>
          </w:tcPr>
          <w:p w14:paraId="74F0281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1212,6</w:t>
            </w:r>
          </w:p>
        </w:tc>
        <w:tc>
          <w:tcPr>
            <w:tcW w:w="725" w:type="pct"/>
            <w:vAlign w:val="bottom"/>
          </w:tcPr>
          <w:p w14:paraId="3C3FC1C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326,6</w:t>
            </w:r>
          </w:p>
        </w:tc>
      </w:tr>
      <w:tr w:rsidR="001D3CFA" w:rsidRPr="00C07228" w14:paraId="102925B8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4357752A" w14:textId="77777777" w:rsidR="001D3CFA" w:rsidRPr="001D3CFA" w:rsidRDefault="001D3CFA" w:rsidP="001D3CFA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1D3CFA">
              <w:rPr>
                <w:rFonts w:cstheme="majorBidi"/>
                <w:color w:val="000000" w:themeColor="text1"/>
                <w:szCs w:val="19"/>
              </w:rPr>
              <w:t>pozostałe obiekty</w:t>
            </w:r>
          </w:p>
        </w:tc>
        <w:tc>
          <w:tcPr>
            <w:tcW w:w="725" w:type="pct"/>
            <w:vAlign w:val="bottom"/>
          </w:tcPr>
          <w:p w14:paraId="0D36B77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958,6</w:t>
            </w:r>
          </w:p>
        </w:tc>
        <w:tc>
          <w:tcPr>
            <w:tcW w:w="725" w:type="pct"/>
            <w:vAlign w:val="bottom"/>
          </w:tcPr>
          <w:p w14:paraId="0729C0C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372,8</w:t>
            </w:r>
          </w:p>
        </w:tc>
        <w:tc>
          <w:tcPr>
            <w:tcW w:w="725" w:type="pct"/>
            <w:vAlign w:val="bottom"/>
          </w:tcPr>
          <w:p w14:paraId="67D462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4871,4</w:t>
            </w:r>
          </w:p>
        </w:tc>
        <w:tc>
          <w:tcPr>
            <w:tcW w:w="725" w:type="pct"/>
            <w:vAlign w:val="bottom"/>
          </w:tcPr>
          <w:p w14:paraId="59C5B12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417,8</w:t>
            </w:r>
          </w:p>
        </w:tc>
      </w:tr>
      <w:tr w:rsidR="001D3CFA" w:rsidRPr="00C07228" w14:paraId="2C17CF84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1598B872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domy wycieczkowe</w:t>
            </w:r>
          </w:p>
        </w:tc>
        <w:tc>
          <w:tcPr>
            <w:tcW w:w="725" w:type="pct"/>
            <w:vAlign w:val="bottom"/>
          </w:tcPr>
          <w:p w14:paraId="1EE8B48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9,4</w:t>
            </w:r>
          </w:p>
        </w:tc>
        <w:tc>
          <w:tcPr>
            <w:tcW w:w="725" w:type="pct"/>
            <w:vAlign w:val="bottom"/>
          </w:tcPr>
          <w:p w14:paraId="60623A9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170,0</w:t>
            </w:r>
          </w:p>
        </w:tc>
        <w:tc>
          <w:tcPr>
            <w:tcW w:w="725" w:type="pct"/>
            <w:vAlign w:val="bottom"/>
          </w:tcPr>
          <w:p w14:paraId="336F933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48,1</w:t>
            </w:r>
          </w:p>
        </w:tc>
        <w:tc>
          <w:tcPr>
            <w:tcW w:w="725" w:type="pct"/>
            <w:vAlign w:val="bottom"/>
          </w:tcPr>
          <w:p w14:paraId="5A70952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276,1</w:t>
            </w:r>
          </w:p>
        </w:tc>
      </w:tr>
      <w:tr w:rsidR="001D3CFA" w:rsidRPr="00C07228" w14:paraId="59427F9D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880D192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schroniska</w:t>
            </w:r>
          </w:p>
        </w:tc>
        <w:tc>
          <w:tcPr>
            <w:tcW w:w="725" w:type="pct"/>
            <w:vAlign w:val="bottom"/>
          </w:tcPr>
          <w:p w14:paraId="70F4A6F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35,1</w:t>
            </w:r>
          </w:p>
        </w:tc>
        <w:tc>
          <w:tcPr>
            <w:tcW w:w="725" w:type="pct"/>
            <w:vAlign w:val="bottom"/>
          </w:tcPr>
          <w:p w14:paraId="74B6B5F6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404,4</w:t>
            </w:r>
          </w:p>
        </w:tc>
        <w:tc>
          <w:tcPr>
            <w:tcW w:w="725" w:type="pct"/>
            <w:vAlign w:val="bottom"/>
          </w:tcPr>
          <w:p w14:paraId="206F830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64,1</w:t>
            </w:r>
          </w:p>
        </w:tc>
        <w:tc>
          <w:tcPr>
            <w:tcW w:w="725" w:type="pct"/>
            <w:vAlign w:val="bottom"/>
          </w:tcPr>
          <w:p w14:paraId="7101486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395,1</w:t>
            </w:r>
          </w:p>
        </w:tc>
      </w:tr>
      <w:tr w:rsidR="001D3CFA" w:rsidRPr="00C07228" w14:paraId="271C8B62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72683DF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schroniska młodzieżowe</w:t>
            </w:r>
          </w:p>
        </w:tc>
        <w:tc>
          <w:tcPr>
            <w:tcW w:w="725" w:type="pct"/>
            <w:vAlign w:val="bottom"/>
          </w:tcPr>
          <w:p w14:paraId="4B9DFA0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6,7</w:t>
            </w:r>
          </w:p>
        </w:tc>
        <w:tc>
          <w:tcPr>
            <w:tcW w:w="725" w:type="pct"/>
            <w:vAlign w:val="bottom"/>
          </w:tcPr>
          <w:p w14:paraId="068E77C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333,1</w:t>
            </w:r>
          </w:p>
        </w:tc>
        <w:tc>
          <w:tcPr>
            <w:tcW w:w="725" w:type="pct"/>
            <w:vAlign w:val="bottom"/>
          </w:tcPr>
          <w:p w14:paraId="2294CEF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19,4</w:t>
            </w:r>
          </w:p>
        </w:tc>
        <w:tc>
          <w:tcPr>
            <w:tcW w:w="725" w:type="pct"/>
            <w:vAlign w:val="bottom"/>
          </w:tcPr>
          <w:p w14:paraId="41D5189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366,8</w:t>
            </w:r>
          </w:p>
        </w:tc>
      </w:tr>
      <w:tr w:rsidR="001D3CFA" w:rsidRPr="00C07228" w14:paraId="50C9FB06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0D1BE92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szkolne schroniska młodzieżowe</w:t>
            </w:r>
          </w:p>
        </w:tc>
        <w:tc>
          <w:tcPr>
            <w:tcW w:w="725" w:type="pct"/>
            <w:vAlign w:val="bottom"/>
          </w:tcPr>
          <w:p w14:paraId="02CB1EC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29,5</w:t>
            </w:r>
          </w:p>
        </w:tc>
        <w:tc>
          <w:tcPr>
            <w:tcW w:w="725" w:type="pct"/>
            <w:vAlign w:val="bottom"/>
          </w:tcPr>
          <w:p w14:paraId="4568B44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387,4</w:t>
            </w:r>
          </w:p>
        </w:tc>
        <w:tc>
          <w:tcPr>
            <w:tcW w:w="725" w:type="pct"/>
            <w:vAlign w:val="bottom"/>
          </w:tcPr>
          <w:p w14:paraId="5CD9B90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120,7</w:t>
            </w:r>
          </w:p>
        </w:tc>
        <w:tc>
          <w:tcPr>
            <w:tcW w:w="725" w:type="pct"/>
            <w:vAlign w:val="bottom"/>
          </w:tcPr>
          <w:p w14:paraId="279D18B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400,5</w:t>
            </w:r>
          </w:p>
        </w:tc>
      </w:tr>
      <w:tr w:rsidR="001D3CFA" w:rsidRPr="00C07228" w14:paraId="0284C7AA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6FAFE726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wczasowe</w:t>
            </w:r>
          </w:p>
        </w:tc>
        <w:tc>
          <w:tcPr>
            <w:tcW w:w="725" w:type="pct"/>
            <w:vAlign w:val="bottom"/>
          </w:tcPr>
          <w:p w14:paraId="4A43921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204,5</w:t>
            </w:r>
          </w:p>
        </w:tc>
        <w:tc>
          <w:tcPr>
            <w:tcW w:w="725" w:type="pct"/>
            <w:vAlign w:val="bottom"/>
          </w:tcPr>
          <w:p w14:paraId="1D477A5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464,7</w:t>
            </w:r>
          </w:p>
        </w:tc>
        <w:tc>
          <w:tcPr>
            <w:tcW w:w="725" w:type="pct"/>
            <w:vAlign w:val="bottom"/>
          </w:tcPr>
          <w:p w14:paraId="5A2DC94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843,9</w:t>
            </w:r>
          </w:p>
        </w:tc>
        <w:tc>
          <w:tcPr>
            <w:tcW w:w="725" w:type="pct"/>
            <w:vAlign w:val="bottom"/>
          </w:tcPr>
          <w:p w14:paraId="298F88E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541,8</w:t>
            </w:r>
          </w:p>
        </w:tc>
      </w:tr>
      <w:tr w:rsidR="001D3CFA" w:rsidRPr="00C07228" w14:paraId="64AECE7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3AEC76E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kolonijne</w:t>
            </w:r>
          </w:p>
        </w:tc>
        <w:tc>
          <w:tcPr>
            <w:tcW w:w="725" w:type="pct"/>
            <w:vAlign w:val="bottom"/>
          </w:tcPr>
          <w:p w14:paraId="1C99A9CD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5,5</w:t>
            </w:r>
          </w:p>
        </w:tc>
        <w:tc>
          <w:tcPr>
            <w:tcW w:w="725" w:type="pct"/>
            <w:vAlign w:val="bottom"/>
          </w:tcPr>
          <w:p w14:paraId="4E13E4F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1045,4</w:t>
            </w:r>
          </w:p>
        </w:tc>
        <w:tc>
          <w:tcPr>
            <w:tcW w:w="725" w:type="pct"/>
            <w:vAlign w:val="bottom"/>
          </w:tcPr>
          <w:p w14:paraId="6C43496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32,4</w:t>
            </w:r>
          </w:p>
        </w:tc>
        <w:tc>
          <w:tcPr>
            <w:tcW w:w="725" w:type="pct"/>
            <w:vAlign w:val="bottom"/>
          </w:tcPr>
          <w:p w14:paraId="6C64737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1449,9</w:t>
            </w:r>
          </w:p>
        </w:tc>
      </w:tr>
      <w:tr w:rsidR="001D3CFA" w:rsidRPr="00C07228" w14:paraId="7A77930E" w14:textId="77777777" w:rsidTr="001D3CFA">
        <w:trPr>
          <w:gridAfter w:val="1"/>
          <w:wAfter w:w="15" w:type="pct"/>
          <w:trHeight w:hRule="exact" w:val="562"/>
        </w:trPr>
        <w:tc>
          <w:tcPr>
            <w:tcW w:w="2084" w:type="pct"/>
            <w:vAlign w:val="center"/>
          </w:tcPr>
          <w:p w14:paraId="213449AF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ośrodki szkoleniowo-wypoczynkowe</w:t>
            </w:r>
          </w:p>
        </w:tc>
        <w:tc>
          <w:tcPr>
            <w:tcW w:w="725" w:type="pct"/>
            <w:vAlign w:val="bottom"/>
          </w:tcPr>
          <w:p w14:paraId="6DFB81DB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118,1</w:t>
            </w:r>
          </w:p>
        </w:tc>
        <w:tc>
          <w:tcPr>
            <w:tcW w:w="725" w:type="pct"/>
            <w:vAlign w:val="bottom"/>
          </w:tcPr>
          <w:p w14:paraId="64B1B31B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334,2</w:t>
            </w:r>
          </w:p>
        </w:tc>
        <w:tc>
          <w:tcPr>
            <w:tcW w:w="725" w:type="pct"/>
            <w:vAlign w:val="bottom"/>
          </w:tcPr>
          <w:p w14:paraId="1030F917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451,4</w:t>
            </w:r>
          </w:p>
        </w:tc>
        <w:tc>
          <w:tcPr>
            <w:tcW w:w="725" w:type="pct"/>
            <w:vAlign w:val="bottom"/>
          </w:tcPr>
          <w:p w14:paraId="41D09882" w14:textId="77777777" w:rsidR="001D3CFA" w:rsidRPr="001D3CFA" w:rsidRDefault="001D3CFA" w:rsidP="00BC7FFD">
            <w:pPr>
              <w:spacing w:before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328,6</w:t>
            </w:r>
          </w:p>
        </w:tc>
      </w:tr>
      <w:tr w:rsidR="001D3CFA" w:rsidRPr="00C07228" w14:paraId="1DB05A01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58518C80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domy pracy twórczej</w:t>
            </w:r>
          </w:p>
        </w:tc>
        <w:tc>
          <w:tcPr>
            <w:tcW w:w="725" w:type="pct"/>
            <w:vAlign w:val="bottom"/>
          </w:tcPr>
          <w:p w14:paraId="4B87F3A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3,9</w:t>
            </w:r>
          </w:p>
        </w:tc>
        <w:tc>
          <w:tcPr>
            <w:tcW w:w="725" w:type="pct"/>
            <w:vAlign w:val="bottom"/>
          </w:tcPr>
          <w:p w14:paraId="399A14E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414,2</w:t>
            </w:r>
          </w:p>
        </w:tc>
        <w:tc>
          <w:tcPr>
            <w:tcW w:w="725" w:type="pct"/>
            <w:vAlign w:val="bottom"/>
          </w:tcPr>
          <w:p w14:paraId="672071E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16,4</w:t>
            </w:r>
          </w:p>
        </w:tc>
        <w:tc>
          <w:tcPr>
            <w:tcW w:w="725" w:type="pct"/>
            <w:vAlign w:val="bottom"/>
          </w:tcPr>
          <w:p w14:paraId="62BD92A9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454,1</w:t>
            </w:r>
          </w:p>
        </w:tc>
      </w:tr>
      <w:tr w:rsidR="001D3CFA" w:rsidRPr="00C07228" w14:paraId="56B174EC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11798E77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zespoły domków turystycznych</w:t>
            </w:r>
          </w:p>
        </w:tc>
        <w:tc>
          <w:tcPr>
            <w:tcW w:w="725" w:type="pct"/>
            <w:vAlign w:val="bottom"/>
          </w:tcPr>
          <w:p w14:paraId="7F5B243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12,8</w:t>
            </w:r>
          </w:p>
        </w:tc>
        <w:tc>
          <w:tcPr>
            <w:tcW w:w="725" w:type="pct"/>
            <w:vAlign w:val="bottom"/>
          </w:tcPr>
          <w:p w14:paraId="668A8DD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277,5</w:t>
            </w:r>
          </w:p>
        </w:tc>
        <w:tc>
          <w:tcPr>
            <w:tcW w:w="725" w:type="pct"/>
            <w:vAlign w:val="bottom"/>
          </w:tcPr>
          <w:p w14:paraId="6C70E5E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41,2</w:t>
            </w:r>
          </w:p>
        </w:tc>
        <w:tc>
          <w:tcPr>
            <w:tcW w:w="725" w:type="pct"/>
            <w:vAlign w:val="bottom"/>
          </w:tcPr>
          <w:p w14:paraId="42306C2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175,6</w:t>
            </w:r>
          </w:p>
        </w:tc>
      </w:tr>
      <w:tr w:rsidR="001D3CFA" w:rsidRPr="00C07228" w14:paraId="0F768D0B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70DF656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kempingi i pola biwakowe</w:t>
            </w:r>
          </w:p>
        </w:tc>
        <w:tc>
          <w:tcPr>
            <w:tcW w:w="725" w:type="pct"/>
            <w:vAlign w:val="bottom"/>
          </w:tcPr>
          <w:p w14:paraId="454177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3,1</w:t>
            </w:r>
          </w:p>
        </w:tc>
        <w:tc>
          <w:tcPr>
            <w:tcW w:w="725" w:type="pct"/>
            <w:vAlign w:val="bottom"/>
          </w:tcPr>
          <w:p w14:paraId="7B842A0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392,1</w:t>
            </w:r>
          </w:p>
          <w:p w14:paraId="184DC7E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</w:p>
        </w:tc>
        <w:tc>
          <w:tcPr>
            <w:tcW w:w="725" w:type="pct"/>
            <w:vAlign w:val="bottom"/>
          </w:tcPr>
          <w:p w14:paraId="7AFAD5E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7,9</w:t>
            </w:r>
          </w:p>
        </w:tc>
        <w:tc>
          <w:tcPr>
            <w:tcW w:w="725" w:type="pct"/>
            <w:vAlign w:val="bottom"/>
          </w:tcPr>
          <w:p w14:paraId="03EE3D0C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406,5</w:t>
            </w:r>
          </w:p>
          <w:p w14:paraId="65A8955A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</w:p>
        </w:tc>
      </w:tr>
      <w:tr w:rsidR="001D3CFA" w:rsidRPr="00C07228" w14:paraId="203ADAD9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520D8F53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hostele</w:t>
            </w:r>
          </w:p>
        </w:tc>
        <w:tc>
          <w:tcPr>
            <w:tcW w:w="725" w:type="pct"/>
            <w:vAlign w:val="bottom"/>
          </w:tcPr>
          <w:p w14:paraId="6D40430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112,9</w:t>
            </w:r>
          </w:p>
        </w:tc>
        <w:tc>
          <w:tcPr>
            <w:tcW w:w="725" w:type="pct"/>
            <w:vAlign w:val="bottom"/>
          </w:tcPr>
          <w:p w14:paraId="55598378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277,3</w:t>
            </w:r>
          </w:p>
        </w:tc>
        <w:tc>
          <w:tcPr>
            <w:tcW w:w="725" w:type="pct"/>
            <w:vAlign w:val="bottom"/>
          </w:tcPr>
          <w:p w14:paraId="6615778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305,1</w:t>
            </w:r>
          </w:p>
        </w:tc>
        <w:tc>
          <w:tcPr>
            <w:tcW w:w="725" w:type="pct"/>
            <w:vAlign w:val="bottom"/>
          </w:tcPr>
          <w:p w14:paraId="60971CD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201,5</w:t>
            </w:r>
          </w:p>
        </w:tc>
      </w:tr>
      <w:tr w:rsidR="001D3CFA" w:rsidRPr="00C07228" w14:paraId="6E4D784F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0CEA6FC8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zakłady uzdrowiskowe</w:t>
            </w:r>
          </w:p>
        </w:tc>
        <w:tc>
          <w:tcPr>
            <w:tcW w:w="725" w:type="pct"/>
            <w:vAlign w:val="bottom"/>
          </w:tcPr>
          <w:p w14:paraId="18CF00EF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164,7</w:t>
            </w:r>
          </w:p>
        </w:tc>
        <w:tc>
          <w:tcPr>
            <w:tcW w:w="725" w:type="pct"/>
            <w:vAlign w:val="bottom"/>
          </w:tcPr>
          <w:p w14:paraId="586389E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584,0</w:t>
            </w:r>
          </w:p>
        </w:tc>
        <w:tc>
          <w:tcPr>
            <w:tcW w:w="725" w:type="pct"/>
            <w:vAlign w:val="bottom"/>
          </w:tcPr>
          <w:p w14:paraId="7DAEE5F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2006,7</w:t>
            </w:r>
          </w:p>
        </w:tc>
        <w:tc>
          <w:tcPr>
            <w:tcW w:w="725" w:type="pct"/>
            <w:vAlign w:val="bottom"/>
          </w:tcPr>
          <w:p w14:paraId="39B84C2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784,9</w:t>
            </w:r>
          </w:p>
        </w:tc>
      </w:tr>
      <w:tr w:rsidR="001D3CFA" w:rsidRPr="00C07228" w14:paraId="66861072" w14:textId="77777777" w:rsidTr="001D3CFA">
        <w:trPr>
          <w:gridAfter w:val="1"/>
          <w:wAfter w:w="15" w:type="pct"/>
          <w:trHeight w:hRule="exact" w:val="397"/>
        </w:trPr>
        <w:tc>
          <w:tcPr>
            <w:tcW w:w="2084" w:type="pct"/>
            <w:vAlign w:val="center"/>
          </w:tcPr>
          <w:p w14:paraId="2D0D653D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pokoje gościnne</w:t>
            </w:r>
          </w:p>
        </w:tc>
        <w:tc>
          <w:tcPr>
            <w:tcW w:w="725" w:type="pct"/>
            <w:vAlign w:val="bottom"/>
          </w:tcPr>
          <w:p w14:paraId="75F1966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141,5</w:t>
            </w:r>
          </w:p>
        </w:tc>
        <w:tc>
          <w:tcPr>
            <w:tcW w:w="725" w:type="pct"/>
            <w:vAlign w:val="bottom"/>
          </w:tcPr>
          <w:p w14:paraId="50248F17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332,5</w:t>
            </w:r>
          </w:p>
        </w:tc>
        <w:tc>
          <w:tcPr>
            <w:tcW w:w="725" w:type="pct"/>
            <w:vAlign w:val="bottom"/>
          </w:tcPr>
          <w:p w14:paraId="259247E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498,6</w:t>
            </w:r>
          </w:p>
        </w:tc>
        <w:tc>
          <w:tcPr>
            <w:tcW w:w="725" w:type="pct"/>
            <w:vAlign w:val="bottom"/>
          </w:tcPr>
          <w:p w14:paraId="77DCA3D5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306,0</w:t>
            </w:r>
          </w:p>
        </w:tc>
      </w:tr>
      <w:tr w:rsidR="001D3CFA" w:rsidRPr="00C07228" w14:paraId="4D3CD611" w14:textId="77777777" w:rsidTr="00AD3BBC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bottom w:val="single" w:sz="4" w:space="0" w:color="212492"/>
            </w:tcBorders>
            <w:vAlign w:val="center"/>
          </w:tcPr>
          <w:p w14:paraId="4031DF2C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kwatery agroturystyczne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544B7B31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17,2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6EC1E954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292,2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20213640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69,8</w:t>
            </w:r>
          </w:p>
        </w:tc>
        <w:tc>
          <w:tcPr>
            <w:tcW w:w="725" w:type="pct"/>
            <w:tcBorders>
              <w:bottom w:val="single" w:sz="4" w:space="0" w:color="212492"/>
            </w:tcBorders>
            <w:vAlign w:val="bottom"/>
          </w:tcPr>
          <w:p w14:paraId="352AFD1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214,6</w:t>
            </w:r>
          </w:p>
        </w:tc>
      </w:tr>
      <w:tr w:rsidR="001D3CFA" w:rsidRPr="00C07228" w14:paraId="4A34CFCA" w14:textId="77777777" w:rsidTr="00AD3BBC">
        <w:trPr>
          <w:gridAfter w:val="1"/>
          <w:wAfter w:w="15" w:type="pct"/>
          <w:trHeight w:hRule="exact" w:val="397"/>
        </w:trPr>
        <w:tc>
          <w:tcPr>
            <w:tcW w:w="2084" w:type="pct"/>
            <w:tcBorders>
              <w:top w:val="single" w:sz="4" w:space="0" w:color="212492"/>
              <w:bottom w:val="nil"/>
            </w:tcBorders>
            <w:vAlign w:val="center"/>
          </w:tcPr>
          <w:p w14:paraId="31ED1B2D" w14:textId="77777777" w:rsidR="001D3CFA" w:rsidRPr="001D3CFA" w:rsidRDefault="001D3CFA" w:rsidP="001D3CFA">
            <w:pPr>
              <w:keepNext/>
              <w:keepLines/>
              <w:tabs>
                <w:tab w:val="right" w:leader="dot" w:pos="4156"/>
              </w:tabs>
              <w:spacing w:before="0" w:after="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1D3CFA">
              <w:rPr>
                <w:rFonts w:eastAsiaTheme="majorEastAsia" w:cstheme="majorBidi"/>
                <w:color w:val="000000" w:themeColor="text1"/>
                <w:szCs w:val="19"/>
              </w:rPr>
              <w:t>pozostałe niesklasyfikowane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70384E62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93,7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3B23F8E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315,3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6E1117D3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345,5</w:t>
            </w:r>
          </w:p>
        </w:tc>
        <w:tc>
          <w:tcPr>
            <w:tcW w:w="725" w:type="pct"/>
            <w:tcBorders>
              <w:top w:val="single" w:sz="4" w:space="0" w:color="212492"/>
              <w:bottom w:val="nil"/>
            </w:tcBorders>
            <w:vAlign w:val="bottom"/>
          </w:tcPr>
          <w:p w14:paraId="20CBEC4B" w14:textId="77777777" w:rsidR="001D3CFA" w:rsidRPr="001D3CFA" w:rsidRDefault="001D3CFA" w:rsidP="001D3CFA">
            <w:pPr>
              <w:spacing w:before="60" w:after="60" w:line="240" w:lineRule="auto"/>
              <w:jc w:val="right"/>
              <w:rPr>
                <w:szCs w:val="19"/>
              </w:rPr>
            </w:pPr>
            <w:r w:rsidRPr="001D3CFA">
              <w:rPr>
                <w:szCs w:val="19"/>
              </w:rPr>
              <w:t>203,4</w:t>
            </w:r>
          </w:p>
        </w:tc>
      </w:tr>
    </w:tbl>
    <w:p w14:paraId="205CE754" w14:textId="3D21F5DB" w:rsidR="00C07228" w:rsidRDefault="00C07228">
      <w:pPr>
        <w:spacing w:before="0" w:after="160" w:line="259" w:lineRule="auto"/>
        <w:rPr>
          <w:shd w:val="clear" w:color="auto" w:fill="FFFFFF"/>
        </w:rPr>
      </w:pPr>
    </w:p>
    <w:p w14:paraId="3EE9B5E5" w14:textId="77777777" w:rsidR="001D3CFA" w:rsidRDefault="001D3CFA" w:rsidP="00912168">
      <w:pPr>
        <w:spacing w:before="0" w:after="0" w:line="288" w:lineRule="auto"/>
        <w:rPr>
          <w:noProof/>
          <w:color w:val="000000" w:themeColor="text1"/>
          <w:szCs w:val="19"/>
          <w:lang w:eastAsia="pl-PL"/>
        </w:rPr>
      </w:pPr>
    </w:p>
    <w:p w14:paraId="7F4B619A" w14:textId="79032068" w:rsidR="00A40557" w:rsidRPr="00BE13A0" w:rsidRDefault="00A66131" w:rsidP="00A40557">
      <w:pPr>
        <w:spacing w:line="288" w:lineRule="auto"/>
        <w:rPr>
          <w:noProof/>
          <w:szCs w:val="19"/>
          <w:lang w:eastAsia="pl-PL"/>
        </w:rPr>
      </w:pPr>
      <w:r w:rsidRPr="001070EE">
        <w:rPr>
          <w:noProof/>
          <w:color w:val="000000" w:themeColor="text1"/>
          <w:szCs w:val="19"/>
          <w:lang w:eastAsia="pl-PL"/>
        </w:rPr>
        <w:lastRenderedPageBreak/>
        <w:t>Wzrost liczby tur</w:t>
      </w:r>
      <w:r w:rsidR="00CB4FDD">
        <w:rPr>
          <w:noProof/>
          <w:color w:val="000000" w:themeColor="text1"/>
          <w:szCs w:val="19"/>
          <w:lang w:eastAsia="pl-PL"/>
        </w:rPr>
        <w:t>ystów korzystających z noclegów</w:t>
      </w:r>
      <w:r w:rsidRPr="001070EE">
        <w:rPr>
          <w:noProof/>
          <w:color w:val="000000" w:themeColor="text1"/>
          <w:szCs w:val="19"/>
          <w:lang w:eastAsia="pl-PL"/>
        </w:rPr>
        <w:t xml:space="preserve"> w porównaniu z</w:t>
      </w:r>
      <w:r>
        <w:rPr>
          <w:noProof/>
          <w:color w:val="000000" w:themeColor="text1"/>
          <w:szCs w:val="19"/>
          <w:lang w:eastAsia="pl-PL"/>
        </w:rPr>
        <w:t> </w:t>
      </w:r>
      <w:r w:rsidR="00B9277A">
        <w:rPr>
          <w:noProof/>
          <w:color w:val="000000" w:themeColor="text1" w:themeShade="80"/>
          <w:szCs w:val="19"/>
          <w:lang w:eastAsia="pl-PL"/>
        </w:rPr>
        <w:t>1</w:t>
      </w:r>
      <w:r>
        <w:rPr>
          <w:noProof/>
          <w:color w:val="000000" w:themeColor="text1" w:themeShade="80"/>
          <w:szCs w:val="19"/>
          <w:lang w:eastAsia="pl-PL"/>
        </w:rPr>
        <w:t> </w:t>
      </w:r>
      <w:r w:rsidRPr="001070EE">
        <w:rPr>
          <w:noProof/>
          <w:color w:val="000000" w:themeColor="text1" w:themeShade="80"/>
          <w:szCs w:val="19"/>
          <w:lang w:eastAsia="pl-PL"/>
        </w:rPr>
        <w:t>kwartałem</w:t>
      </w:r>
      <w:r w:rsidRPr="001070EE">
        <w:rPr>
          <w:noProof/>
          <w:color w:val="000000" w:themeColor="text1"/>
          <w:szCs w:val="19"/>
          <w:lang w:eastAsia="pl-PL"/>
        </w:rPr>
        <w:t xml:space="preserve"> 202</w:t>
      </w:r>
      <w:r w:rsidRPr="001070EE">
        <w:rPr>
          <w:noProof/>
          <w:color w:val="000000" w:themeColor="text1" w:themeShade="80"/>
          <w:szCs w:val="19"/>
          <w:lang w:eastAsia="pl-PL"/>
        </w:rPr>
        <w:t>1</w:t>
      </w:r>
      <w:r w:rsidRPr="001070EE">
        <w:rPr>
          <w:noProof/>
          <w:color w:val="000000" w:themeColor="text1"/>
          <w:szCs w:val="19"/>
          <w:lang w:eastAsia="pl-PL"/>
        </w:rPr>
        <w:t xml:space="preserve"> r. odnotowano we wszystkich województwach, w</w:t>
      </w:r>
      <w:r>
        <w:rPr>
          <w:noProof/>
          <w:color w:val="000000" w:themeColor="text1"/>
          <w:szCs w:val="19"/>
          <w:lang w:eastAsia="pl-PL"/>
        </w:rPr>
        <w:t> </w:t>
      </w:r>
      <w:r w:rsidRPr="001070EE">
        <w:rPr>
          <w:noProof/>
          <w:color w:val="000000" w:themeColor="text1"/>
          <w:szCs w:val="19"/>
          <w:lang w:eastAsia="pl-PL"/>
        </w:rPr>
        <w:t xml:space="preserve">tym największy </w:t>
      </w:r>
      <w:r w:rsidR="00CB4FDD">
        <w:rPr>
          <w:noProof/>
          <w:color w:val="000000" w:themeColor="text1"/>
          <w:szCs w:val="19"/>
          <w:lang w:eastAsia="pl-PL"/>
        </w:rPr>
        <w:t>(</w:t>
      </w:r>
      <w:r w:rsidR="009A6498">
        <w:rPr>
          <w:noProof/>
          <w:color w:val="000000" w:themeColor="text1"/>
          <w:szCs w:val="19"/>
          <w:lang w:eastAsia="pl-PL"/>
        </w:rPr>
        <w:t>prawie 6-krotny</w:t>
      </w:r>
      <w:r w:rsidR="00CB4FDD">
        <w:rPr>
          <w:noProof/>
          <w:color w:val="000000" w:themeColor="text1"/>
          <w:szCs w:val="19"/>
          <w:lang w:eastAsia="pl-PL"/>
        </w:rPr>
        <w:t>)</w:t>
      </w:r>
      <w:r w:rsidR="009A6498">
        <w:rPr>
          <w:noProof/>
          <w:color w:val="000000" w:themeColor="text1"/>
          <w:szCs w:val="19"/>
          <w:lang w:eastAsia="pl-PL"/>
        </w:rPr>
        <w:t xml:space="preserve"> </w:t>
      </w:r>
      <w:r w:rsidR="00C60987">
        <w:rPr>
          <w:noProof/>
          <w:color w:val="000000" w:themeColor="text1"/>
          <w:szCs w:val="19"/>
          <w:lang w:eastAsia="pl-PL"/>
        </w:rPr>
        <w:t>wystą-</w:t>
      </w:r>
      <w:r w:rsidR="00D43201">
        <w:rPr>
          <w:noProof/>
          <w:color w:val="000000" w:themeColor="text1"/>
          <w:szCs w:val="19"/>
          <w:lang w:eastAsia="pl-PL"/>
        </w:rPr>
        <w:t>pił</w:t>
      </w:r>
      <w:r w:rsidR="00794033">
        <w:rPr>
          <w:noProof/>
          <w:color w:val="000000" w:themeColor="text1"/>
          <w:szCs w:val="19"/>
          <w:lang w:eastAsia="pl-PL"/>
        </w:rPr>
        <w:t> </w:t>
      </w:r>
      <w:r w:rsidRPr="001070EE">
        <w:rPr>
          <w:noProof/>
          <w:color w:val="000000" w:themeColor="text1"/>
          <w:szCs w:val="19"/>
          <w:lang w:eastAsia="pl-PL"/>
        </w:rPr>
        <w:t xml:space="preserve">w województwie </w:t>
      </w:r>
      <w:r>
        <w:rPr>
          <w:noProof/>
          <w:color w:val="000000" w:themeColor="text1"/>
          <w:szCs w:val="19"/>
          <w:lang w:eastAsia="pl-PL"/>
        </w:rPr>
        <w:t>warmińsko-</w:t>
      </w:r>
      <w:r w:rsidRPr="001070EE">
        <w:rPr>
          <w:noProof/>
          <w:color w:val="000000" w:themeColor="text1"/>
          <w:szCs w:val="19"/>
          <w:lang w:eastAsia="pl-PL"/>
        </w:rPr>
        <w:t>mazurskim</w:t>
      </w:r>
      <w:r w:rsidR="009A6498">
        <w:rPr>
          <w:noProof/>
          <w:color w:val="000000" w:themeColor="text1"/>
          <w:szCs w:val="19"/>
          <w:lang w:eastAsia="pl-PL"/>
        </w:rPr>
        <w:t>.</w:t>
      </w:r>
      <w:r w:rsidRPr="001070EE">
        <w:rPr>
          <w:noProof/>
          <w:color w:val="000000" w:themeColor="text1"/>
          <w:szCs w:val="19"/>
          <w:lang w:eastAsia="pl-PL"/>
        </w:rPr>
        <w:t xml:space="preserve"> </w:t>
      </w:r>
      <w:r w:rsidR="009A6498">
        <w:rPr>
          <w:noProof/>
          <w:color w:val="000000" w:themeColor="text1"/>
          <w:szCs w:val="19"/>
          <w:lang w:eastAsia="pl-PL"/>
        </w:rPr>
        <w:t>N</w:t>
      </w:r>
      <w:r w:rsidRPr="001070EE">
        <w:rPr>
          <w:noProof/>
          <w:color w:val="000000" w:themeColor="text1"/>
          <w:szCs w:val="19"/>
          <w:lang w:eastAsia="pl-PL"/>
        </w:rPr>
        <w:t xml:space="preserve">ajmniejszy </w:t>
      </w:r>
      <w:r w:rsidR="009A6498">
        <w:rPr>
          <w:noProof/>
          <w:color w:val="000000" w:themeColor="text1"/>
          <w:szCs w:val="19"/>
          <w:lang w:eastAsia="pl-PL"/>
        </w:rPr>
        <w:t>wzrost (ponad 2-krotny) odno</w:t>
      </w:r>
      <w:r w:rsidR="00C60987">
        <w:rPr>
          <w:noProof/>
          <w:color w:val="000000" w:themeColor="text1"/>
          <w:szCs w:val="19"/>
          <w:lang w:eastAsia="pl-PL"/>
        </w:rPr>
        <w:t>-</w:t>
      </w:r>
      <w:r w:rsidR="009A6498">
        <w:rPr>
          <w:noProof/>
          <w:color w:val="000000" w:themeColor="text1"/>
          <w:szCs w:val="19"/>
          <w:lang w:eastAsia="pl-PL"/>
        </w:rPr>
        <w:t xml:space="preserve">towano </w:t>
      </w:r>
      <w:r w:rsidRPr="001070EE">
        <w:rPr>
          <w:noProof/>
          <w:color w:val="000000" w:themeColor="text1"/>
          <w:szCs w:val="19"/>
          <w:lang w:eastAsia="pl-PL"/>
        </w:rPr>
        <w:t>w województwie lubuskim</w:t>
      </w:r>
      <w:r w:rsidR="00230F12">
        <w:rPr>
          <w:noProof/>
          <w:color w:val="000000" w:themeColor="text1"/>
          <w:szCs w:val="19"/>
          <w:lang w:eastAsia="pl-PL"/>
        </w:rPr>
        <w:t>.</w:t>
      </w:r>
      <w:r w:rsidR="00BE13A0">
        <w:rPr>
          <w:noProof/>
          <w:color w:val="000000" w:themeColor="text1"/>
          <w:szCs w:val="19"/>
          <w:lang w:eastAsia="pl-PL"/>
        </w:rPr>
        <w:t xml:space="preserve"> </w:t>
      </w:r>
      <w:r w:rsidR="00A40557" w:rsidRPr="00230F12">
        <w:rPr>
          <w:noProof/>
          <w:szCs w:val="19"/>
          <w:lang w:eastAsia="pl-PL"/>
        </w:rPr>
        <w:t>Blisko połowa turystów (47,2%) korzystających z nocle</w:t>
      </w:r>
      <w:r w:rsidR="00BE13A0">
        <w:rPr>
          <w:noProof/>
          <w:szCs w:val="19"/>
          <w:lang w:eastAsia="pl-PL"/>
        </w:rPr>
        <w:t>-</w:t>
      </w:r>
      <w:r w:rsidR="00BE13A0">
        <w:rPr>
          <w:noProof/>
          <w:szCs w:val="19"/>
          <w:lang w:eastAsia="pl-PL"/>
        </w:rPr>
        <w:br/>
      </w:r>
      <w:r w:rsidR="00A40557" w:rsidRPr="00230F12">
        <w:rPr>
          <w:noProof/>
          <w:szCs w:val="19"/>
          <w:lang w:eastAsia="pl-PL"/>
        </w:rPr>
        <w:t xml:space="preserve">gów </w:t>
      </w:r>
      <w:r w:rsidR="00230F12" w:rsidRPr="00230F12">
        <w:rPr>
          <w:noProof/>
          <w:szCs w:val="19"/>
          <w:lang w:eastAsia="pl-PL"/>
        </w:rPr>
        <w:t>w 1 kw</w:t>
      </w:r>
      <w:r w:rsidR="00BE13A0">
        <w:rPr>
          <w:noProof/>
          <w:szCs w:val="19"/>
          <w:lang w:eastAsia="pl-PL"/>
        </w:rPr>
        <w:t>artale</w:t>
      </w:r>
      <w:r w:rsidR="00230F12" w:rsidRPr="00230F12">
        <w:rPr>
          <w:noProof/>
          <w:szCs w:val="19"/>
          <w:lang w:eastAsia="pl-PL"/>
        </w:rPr>
        <w:t xml:space="preserve"> 2022 r. zatrzymała się </w:t>
      </w:r>
      <w:r w:rsidR="00A40557" w:rsidRPr="00230F12">
        <w:rPr>
          <w:noProof/>
          <w:szCs w:val="19"/>
          <w:lang w:eastAsia="pl-PL"/>
        </w:rPr>
        <w:t>w trzech województwach: małopolskim, mazowieckim i</w:t>
      </w:r>
      <w:r w:rsidR="002004E0">
        <w:rPr>
          <w:noProof/>
          <w:szCs w:val="19"/>
          <w:lang w:eastAsia="pl-PL"/>
        </w:rPr>
        <w:t> </w:t>
      </w:r>
      <w:r w:rsidR="00A40557" w:rsidRPr="00230F12">
        <w:rPr>
          <w:noProof/>
          <w:szCs w:val="19"/>
          <w:lang w:eastAsia="pl-PL"/>
        </w:rPr>
        <w:t>dolnośląskim (łacznie 2,8 mln</w:t>
      </w:r>
      <w:r w:rsidR="000A51B5">
        <w:rPr>
          <w:noProof/>
          <w:szCs w:val="19"/>
          <w:lang w:eastAsia="pl-PL"/>
        </w:rPr>
        <w:t xml:space="preserve"> osób</w:t>
      </w:r>
      <w:r w:rsidR="00A40557" w:rsidRPr="00230F12">
        <w:rPr>
          <w:noProof/>
          <w:szCs w:val="19"/>
          <w:lang w:eastAsia="pl-PL"/>
        </w:rPr>
        <w:t xml:space="preserve">). Najmniej turystow  (56,9 tys.) przebywało w obiektch znajdujących się na terenie województwa opolskiego </w:t>
      </w:r>
      <w:r w:rsidR="00A40557" w:rsidRPr="00BE13A0">
        <w:rPr>
          <w:noProof/>
          <w:szCs w:val="19"/>
          <w:lang w:eastAsia="pl-PL"/>
        </w:rPr>
        <w:t>- 1,0% ogółu</w:t>
      </w:r>
      <w:r w:rsidR="00BE13A0" w:rsidRPr="00BE13A0">
        <w:rPr>
          <w:noProof/>
          <w:szCs w:val="19"/>
          <w:lang w:eastAsia="pl-PL"/>
        </w:rPr>
        <w:t>.</w:t>
      </w:r>
    </w:p>
    <w:p w14:paraId="0ED01A34" w14:textId="587E0B34" w:rsidR="004E3216" w:rsidRPr="00BE13A0" w:rsidRDefault="00BC7FFD" w:rsidP="00DC0ED5">
      <w:pPr>
        <w:pStyle w:val="LID"/>
        <w:spacing w:before="360"/>
        <w:ind w:left="851" w:hanging="851"/>
      </w:pPr>
      <w:r w:rsidRPr="00BE13A0">
        <w:rPr>
          <w:b w:val="0"/>
          <w:spacing w:val="2"/>
        </w:rPr>
        <w:drawing>
          <wp:anchor distT="0" distB="0" distL="114300" distR="114300" simplePos="0" relativeHeight="251844608" behindDoc="0" locked="0" layoutInCell="1" allowOverlap="1" wp14:anchorId="7F6E251B" wp14:editId="40FEE421">
            <wp:simplePos x="0" y="0"/>
            <wp:positionH relativeFrom="margin">
              <wp:align>right</wp:align>
            </wp:positionH>
            <wp:positionV relativeFrom="paragraph">
              <wp:posOffset>387985</wp:posOffset>
            </wp:positionV>
            <wp:extent cx="5126990" cy="3030220"/>
            <wp:effectExtent l="0" t="0" r="0" b="0"/>
            <wp:wrapTopAndBottom/>
            <wp:docPr id="12" name="Obraz 12" descr="Dolnośląskie 0,2 0,7&#10;Kujawsko-pomorskie 0,1 0,2&#10;Lubelskie 0,1 0,2&#10;Lubuskie 0,0 0,1&#10;Łódzkie 0,1 0,2&#10;Małopolskie 0,2 1,0&#10;Mazowieckie 0,2 1,0&#10;Opolskie 0,0 0,1&#10;Podkarpackie 0,1 0,2&#10;Podlaskie 0,0 0,1&#10;Pomorskie 0,1 0,5&#10;Śląskie 0,2 0,5&#10;Świętokrzyskie 0,0 0,1&#10;Warmińsko-mazurskie 0,0 0,2&#10;Wielkopolskie 0,1 0,3&#10;Zachodniopomorskie 0,1 0,5" title="Wykres 2. Turyści korzystający z noclegów w I kwartale według województw w milio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BB5" w:rsidRPr="00BE13A0">
        <w:t xml:space="preserve">Wykres </w:t>
      </w:r>
      <w:r w:rsidR="00370C40" w:rsidRPr="00BE13A0">
        <w:t>2</w:t>
      </w:r>
      <w:r w:rsidR="00A91BB5" w:rsidRPr="00BE13A0">
        <w:t xml:space="preserve">. </w:t>
      </w:r>
      <w:r w:rsidR="005E4ECF" w:rsidRPr="00BE13A0">
        <w:t>Turyści korzystający z noclegów według województw</w:t>
      </w:r>
      <w:r w:rsidR="009E3DDD" w:rsidRPr="00BE13A0">
        <w:t xml:space="preserve"> </w:t>
      </w:r>
    </w:p>
    <w:p w14:paraId="66BE4C36" w14:textId="43167569" w:rsidR="00BE13A0" w:rsidRDefault="00E40C00" w:rsidP="00BE13A0">
      <w:pPr>
        <w:pStyle w:val="LID"/>
        <w:spacing w:before="360" w:line="288" w:lineRule="auto"/>
        <w:rPr>
          <w:b w:val="0"/>
          <w:color w:val="000000" w:themeColor="text1"/>
        </w:rPr>
      </w:pPr>
      <w:r w:rsidRPr="00C60987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F15BC86" wp14:editId="2DDDDA06">
                <wp:simplePos x="0" y="0"/>
                <wp:positionH relativeFrom="page">
                  <wp:posOffset>5797550</wp:posOffset>
                </wp:positionH>
                <wp:positionV relativeFrom="paragraph">
                  <wp:posOffset>3141980</wp:posOffset>
                </wp:positionV>
                <wp:extent cx="1638300" cy="1009650"/>
                <wp:effectExtent l="0" t="0" r="0" b="0"/>
                <wp:wrapTight wrapText="bothSides">
                  <wp:wrapPolygon edited="0">
                    <wp:start x="753" y="0"/>
                    <wp:lineTo x="753" y="21192"/>
                    <wp:lineTo x="20595" y="21192"/>
                    <wp:lineTo x="20595" y="0"/>
                    <wp:lineTo x="753" y="0"/>
                  </wp:wrapPolygon>
                </wp:wrapTight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7AC21" w14:textId="42E4B292" w:rsidR="0032744E" w:rsidRPr="003C0668" w:rsidRDefault="0032744E" w:rsidP="0032744E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2744E">
                              <w:t xml:space="preserve">W </w:t>
                            </w:r>
                            <w:r w:rsidR="00B9277A">
                              <w:t>1</w:t>
                            </w:r>
                            <w:r w:rsidRPr="0032744E">
                              <w:t xml:space="preserve"> kwartale 2022 r. turystom udzielono </w:t>
                            </w:r>
                            <w:r w:rsidR="000B052B">
                              <w:t>o 11,6</w:t>
                            </w:r>
                            <w:r w:rsidRPr="0032744E">
                              <w:t xml:space="preserve"> mln noclegów</w:t>
                            </w:r>
                            <w:r w:rsidR="000B052B">
                              <w:t xml:space="preserve"> więcej</w:t>
                            </w:r>
                            <w:r w:rsidRPr="0032744E">
                              <w:t xml:space="preserve"> niż w analogicznym kwartale </w:t>
                            </w: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BC86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56.5pt;margin-top:247.4pt;width:129pt;height:79.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" filled="f" stroked="f">
                <v:textbox>
                  <w:txbxContent>
                    <w:p w14:paraId="72E7AC21" w14:textId="42E4B292" w:rsidR="0032744E" w:rsidRPr="003C0668" w:rsidRDefault="0032744E" w:rsidP="0032744E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2744E">
                        <w:t xml:space="preserve">W </w:t>
                      </w:r>
                      <w:r w:rsidR="00B9277A">
                        <w:t>1</w:t>
                      </w:r>
                      <w:r w:rsidRPr="0032744E">
                        <w:t xml:space="preserve"> kwartale 2022 r. turystom udzielono </w:t>
                      </w:r>
                      <w:r w:rsidR="000B052B">
                        <w:t>o 11,6</w:t>
                      </w:r>
                      <w:r w:rsidRPr="0032744E">
                        <w:t xml:space="preserve"> mln noclegów</w:t>
                      </w:r>
                      <w:r w:rsidR="000B052B">
                        <w:t xml:space="preserve"> więcej</w:t>
                      </w:r>
                      <w:r w:rsidRPr="0032744E">
                        <w:t xml:space="preserve"> niż w analogicznym kwartale </w:t>
                      </w:r>
                      <w:r>
                        <w:t>poprzedniego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12053" w:rsidRPr="003366A9">
        <w:rPr>
          <w:b w:val="0"/>
          <w:color w:val="000000" w:themeColor="text1"/>
          <w:spacing w:val="2"/>
        </w:rPr>
        <w:t xml:space="preserve">W </w:t>
      </w:r>
      <w:r w:rsidR="00B9277A">
        <w:rPr>
          <w:b w:val="0"/>
          <w:color w:val="000000" w:themeColor="text1"/>
          <w:spacing w:val="2"/>
        </w:rPr>
        <w:t>1</w:t>
      </w:r>
      <w:r w:rsidR="003366A9" w:rsidRPr="003366A9">
        <w:rPr>
          <w:b w:val="0"/>
          <w:color w:val="000000" w:themeColor="text1"/>
          <w:spacing w:val="2"/>
        </w:rPr>
        <w:t xml:space="preserve"> kwartale</w:t>
      </w:r>
      <w:r w:rsidR="00C84C60" w:rsidRPr="003366A9">
        <w:rPr>
          <w:b w:val="0"/>
          <w:color w:val="000000" w:themeColor="text1"/>
          <w:spacing w:val="2"/>
        </w:rPr>
        <w:t xml:space="preserve"> </w:t>
      </w:r>
      <w:r w:rsidR="00C84C60" w:rsidRPr="002B21CF">
        <w:rPr>
          <w:b w:val="0"/>
          <w:color w:val="000000" w:themeColor="text1"/>
          <w:spacing w:val="2"/>
        </w:rPr>
        <w:t>202</w:t>
      </w:r>
      <w:r w:rsidR="003366A9" w:rsidRPr="002B21CF">
        <w:rPr>
          <w:b w:val="0"/>
          <w:color w:val="000000" w:themeColor="text1"/>
          <w:spacing w:val="2"/>
        </w:rPr>
        <w:t>2</w:t>
      </w:r>
      <w:r w:rsidR="00C84C60" w:rsidRPr="002B21CF">
        <w:rPr>
          <w:b w:val="0"/>
          <w:color w:val="000000" w:themeColor="text1"/>
          <w:spacing w:val="2"/>
        </w:rPr>
        <w:t xml:space="preserve"> </w:t>
      </w:r>
      <w:r w:rsidR="00312053" w:rsidRPr="002B21CF">
        <w:rPr>
          <w:b w:val="0"/>
          <w:color w:val="000000" w:themeColor="text1"/>
          <w:spacing w:val="2"/>
        </w:rPr>
        <w:t xml:space="preserve">r. turystom udzielono </w:t>
      </w:r>
      <w:r w:rsidR="003366A9" w:rsidRPr="002B21CF">
        <w:rPr>
          <w:b w:val="0"/>
          <w:color w:val="000000" w:themeColor="text1"/>
          <w:spacing w:val="2"/>
        </w:rPr>
        <w:t xml:space="preserve">15,5 </w:t>
      </w:r>
      <w:r w:rsidR="00C84C60" w:rsidRPr="002B21CF">
        <w:rPr>
          <w:b w:val="0"/>
          <w:color w:val="000000" w:themeColor="text1"/>
          <w:spacing w:val="2"/>
        </w:rPr>
        <w:t xml:space="preserve">mln noclegów, tj. </w:t>
      </w:r>
      <w:r w:rsidR="00173017">
        <w:rPr>
          <w:b w:val="0"/>
          <w:color w:val="000000" w:themeColor="text1"/>
          <w:spacing w:val="2"/>
        </w:rPr>
        <w:t>prawie</w:t>
      </w:r>
      <w:r w:rsidR="000D5D1C" w:rsidRPr="002B21CF">
        <w:rPr>
          <w:b w:val="0"/>
          <w:color w:val="000000" w:themeColor="text1"/>
          <w:spacing w:val="2"/>
        </w:rPr>
        <w:t xml:space="preserve"> </w:t>
      </w:r>
      <w:r w:rsidR="00173017">
        <w:rPr>
          <w:b w:val="0"/>
          <w:color w:val="000000" w:themeColor="text1"/>
          <w:spacing w:val="2"/>
        </w:rPr>
        <w:t>4-krotnie</w:t>
      </w:r>
      <w:r w:rsidR="002B5179">
        <w:rPr>
          <w:b w:val="0"/>
          <w:color w:val="000000" w:themeColor="text1"/>
          <w:spacing w:val="2"/>
        </w:rPr>
        <w:t xml:space="preserve"> więcej </w:t>
      </w:r>
      <w:r w:rsidR="00FE3BF1" w:rsidRPr="002B5179">
        <w:rPr>
          <w:b w:val="0"/>
          <w:color w:val="000000" w:themeColor="text1"/>
          <w:spacing w:val="2"/>
        </w:rPr>
        <w:t>niż</w:t>
      </w:r>
      <w:r w:rsidR="00875946" w:rsidRPr="002B5179">
        <w:rPr>
          <w:b w:val="0"/>
          <w:color w:val="000000" w:themeColor="text1"/>
          <w:spacing w:val="2"/>
        </w:rPr>
        <w:t> </w:t>
      </w:r>
      <w:r w:rsidR="00FE3BF1" w:rsidRPr="002B5179">
        <w:rPr>
          <w:b w:val="0"/>
          <w:color w:val="000000" w:themeColor="text1"/>
          <w:spacing w:val="2"/>
        </w:rPr>
        <w:t>w </w:t>
      </w:r>
      <w:r w:rsidR="00E3792B" w:rsidRPr="002B5179">
        <w:rPr>
          <w:b w:val="0"/>
          <w:color w:val="000000" w:themeColor="text1"/>
          <w:spacing w:val="2"/>
        </w:rPr>
        <w:t xml:space="preserve">analogicznym </w:t>
      </w:r>
      <w:r w:rsidR="003366A9" w:rsidRPr="002B5179">
        <w:rPr>
          <w:b w:val="0"/>
          <w:color w:val="000000" w:themeColor="text1"/>
          <w:spacing w:val="2"/>
        </w:rPr>
        <w:t>kwartale</w:t>
      </w:r>
      <w:r w:rsidR="00312053" w:rsidRPr="002B5179">
        <w:rPr>
          <w:b w:val="0"/>
          <w:color w:val="000000" w:themeColor="text1"/>
          <w:spacing w:val="2"/>
        </w:rPr>
        <w:t xml:space="preserve"> </w:t>
      </w:r>
      <w:r w:rsidR="003E5A7C" w:rsidRPr="002B5179">
        <w:rPr>
          <w:b w:val="0"/>
          <w:color w:val="000000" w:themeColor="text1"/>
          <w:spacing w:val="2"/>
        </w:rPr>
        <w:t>202</w:t>
      </w:r>
      <w:r w:rsidR="003366A9" w:rsidRPr="002B5179">
        <w:rPr>
          <w:b w:val="0"/>
          <w:color w:val="000000" w:themeColor="text1"/>
          <w:spacing w:val="2"/>
        </w:rPr>
        <w:t>1</w:t>
      </w:r>
      <w:r w:rsidR="003E5A7C" w:rsidRPr="002B5179">
        <w:rPr>
          <w:b w:val="0"/>
          <w:color w:val="000000" w:themeColor="text1"/>
          <w:spacing w:val="2"/>
        </w:rPr>
        <w:t xml:space="preserve"> r.</w:t>
      </w:r>
      <w:r w:rsidR="00312053" w:rsidRPr="002B5179">
        <w:rPr>
          <w:b w:val="0"/>
          <w:color w:val="000000" w:themeColor="text1"/>
          <w:spacing w:val="2"/>
        </w:rPr>
        <w:t xml:space="preserve"> </w:t>
      </w:r>
      <w:r w:rsidR="00C84C60" w:rsidRPr="002B5179">
        <w:rPr>
          <w:b w:val="0"/>
          <w:color w:val="000000" w:themeColor="text1"/>
          <w:spacing w:val="2"/>
        </w:rPr>
        <w:t>T</w:t>
      </w:r>
      <w:r w:rsidR="00FB5D3B" w:rsidRPr="002B5179">
        <w:rPr>
          <w:b w:val="0"/>
          <w:color w:val="000000" w:themeColor="text1"/>
          <w:spacing w:val="2"/>
        </w:rPr>
        <w:t>u</w:t>
      </w:r>
      <w:r w:rsidR="00312053" w:rsidRPr="002B5179">
        <w:rPr>
          <w:b w:val="0"/>
          <w:color w:val="000000" w:themeColor="text1"/>
          <w:spacing w:val="2"/>
        </w:rPr>
        <w:t xml:space="preserve">ryści krajowi skorzystali z </w:t>
      </w:r>
      <w:r w:rsidR="002B21CF" w:rsidRPr="002B5179">
        <w:rPr>
          <w:b w:val="0"/>
          <w:color w:val="000000" w:themeColor="text1"/>
          <w:spacing w:val="2"/>
        </w:rPr>
        <w:t>1</w:t>
      </w:r>
      <w:r w:rsidR="00417A61" w:rsidRPr="002B5179">
        <w:rPr>
          <w:b w:val="0"/>
          <w:color w:val="000000" w:themeColor="text1"/>
          <w:spacing w:val="2"/>
        </w:rPr>
        <w:t>3,</w:t>
      </w:r>
      <w:r w:rsidR="002B21CF" w:rsidRPr="002B5179">
        <w:rPr>
          <w:b w:val="0"/>
          <w:color w:val="000000" w:themeColor="text1"/>
          <w:spacing w:val="2"/>
        </w:rPr>
        <w:t>1</w:t>
      </w:r>
      <w:r w:rsidR="00312053" w:rsidRPr="002B5179">
        <w:rPr>
          <w:b w:val="0"/>
          <w:color w:val="000000" w:themeColor="text1"/>
          <w:spacing w:val="2"/>
        </w:rPr>
        <w:t xml:space="preserve"> mln noclegów</w:t>
      </w:r>
      <w:r w:rsidR="003B7F62" w:rsidRPr="002B5179">
        <w:rPr>
          <w:b w:val="0"/>
          <w:color w:val="000000" w:themeColor="text1"/>
          <w:spacing w:val="2"/>
        </w:rPr>
        <w:t>,</w:t>
      </w:r>
      <w:r w:rsidR="002B5179" w:rsidRPr="002B5179">
        <w:rPr>
          <w:b w:val="0"/>
          <w:color w:val="000000" w:themeColor="text1"/>
          <w:spacing w:val="2"/>
        </w:rPr>
        <w:t xml:space="preserve"> </w:t>
      </w:r>
      <w:r w:rsidR="00C84C60" w:rsidRPr="002B5179">
        <w:rPr>
          <w:b w:val="0"/>
          <w:color w:val="000000" w:themeColor="text1"/>
          <w:spacing w:val="2"/>
        </w:rPr>
        <w:t>nato</w:t>
      </w:r>
      <w:r w:rsidR="002B5179" w:rsidRPr="002B5179">
        <w:rPr>
          <w:b w:val="0"/>
          <w:color w:val="000000" w:themeColor="text1"/>
          <w:spacing w:val="2"/>
        </w:rPr>
        <w:t>-</w:t>
      </w:r>
      <w:r w:rsidR="00C84C60" w:rsidRPr="002B5179">
        <w:rPr>
          <w:b w:val="0"/>
          <w:color w:val="000000" w:themeColor="text1"/>
          <w:spacing w:val="-2"/>
        </w:rPr>
        <w:t xml:space="preserve">miast </w:t>
      </w:r>
      <w:r w:rsidR="00B9277A" w:rsidRPr="002B5179">
        <w:rPr>
          <w:b w:val="0"/>
          <w:color w:val="000000" w:themeColor="text1"/>
          <w:spacing w:val="-2"/>
        </w:rPr>
        <w:t>turyści zagraniczni</w:t>
      </w:r>
      <w:r w:rsidR="00D95889" w:rsidRPr="002B5179">
        <w:rPr>
          <w:b w:val="0"/>
          <w:color w:val="000000" w:themeColor="text1"/>
          <w:spacing w:val="-2"/>
        </w:rPr>
        <w:t xml:space="preserve"> –</w:t>
      </w:r>
      <w:r w:rsidR="00B9277A" w:rsidRPr="002B5179">
        <w:rPr>
          <w:b w:val="0"/>
          <w:color w:val="000000" w:themeColor="text1"/>
          <w:spacing w:val="-2"/>
        </w:rPr>
        <w:t xml:space="preserve"> z </w:t>
      </w:r>
      <w:r w:rsidR="002B21CF" w:rsidRPr="002B5179">
        <w:rPr>
          <w:b w:val="0"/>
          <w:color w:val="000000" w:themeColor="text1"/>
          <w:spacing w:val="-2"/>
        </w:rPr>
        <w:t>2</w:t>
      </w:r>
      <w:r w:rsidR="005E3859" w:rsidRPr="002B5179">
        <w:rPr>
          <w:b w:val="0"/>
          <w:color w:val="000000" w:themeColor="text1"/>
          <w:spacing w:val="-2"/>
        </w:rPr>
        <w:t>,</w:t>
      </w:r>
      <w:r w:rsidR="002B21CF" w:rsidRPr="002B5179">
        <w:rPr>
          <w:b w:val="0"/>
          <w:color w:val="000000" w:themeColor="text1"/>
          <w:spacing w:val="-2"/>
        </w:rPr>
        <w:t>4</w:t>
      </w:r>
      <w:r w:rsidR="00B9277A" w:rsidRPr="002B5179">
        <w:rPr>
          <w:b w:val="0"/>
          <w:color w:val="000000" w:themeColor="text1"/>
          <w:spacing w:val="-2"/>
        </w:rPr>
        <w:t xml:space="preserve"> </w:t>
      </w:r>
      <w:r w:rsidR="0066727A" w:rsidRPr="002B5179">
        <w:rPr>
          <w:b w:val="0"/>
          <w:color w:val="000000" w:themeColor="text1"/>
          <w:spacing w:val="-2"/>
        </w:rPr>
        <w:t xml:space="preserve">mln. W porównaniu z </w:t>
      </w:r>
      <w:r w:rsidR="00F82FAE" w:rsidRPr="002B5179">
        <w:rPr>
          <w:b w:val="0"/>
          <w:color w:val="000000" w:themeColor="text1"/>
          <w:spacing w:val="-2"/>
        </w:rPr>
        <w:t>1</w:t>
      </w:r>
      <w:r w:rsidR="0066727A" w:rsidRPr="002B5179">
        <w:rPr>
          <w:b w:val="0"/>
          <w:color w:val="000000" w:themeColor="text1"/>
          <w:spacing w:val="-2"/>
        </w:rPr>
        <w:t xml:space="preserve"> kw</w:t>
      </w:r>
      <w:r w:rsidRPr="002B5179">
        <w:rPr>
          <w:b w:val="0"/>
          <w:color w:val="000000" w:themeColor="text1"/>
          <w:spacing w:val="-2"/>
        </w:rPr>
        <w:t>artałem</w:t>
      </w:r>
      <w:r w:rsidR="0066727A" w:rsidRPr="002B5179">
        <w:rPr>
          <w:b w:val="0"/>
          <w:color w:val="000000" w:themeColor="text1"/>
          <w:spacing w:val="-2"/>
        </w:rPr>
        <w:t xml:space="preserve"> 2021 nastąpił </w:t>
      </w:r>
      <w:r w:rsidR="002B5179" w:rsidRPr="002B5179">
        <w:rPr>
          <w:b w:val="0"/>
          <w:color w:val="000000" w:themeColor="text1"/>
          <w:spacing w:val="-2"/>
        </w:rPr>
        <w:t>prawie</w:t>
      </w:r>
      <w:r w:rsidR="002B5179">
        <w:rPr>
          <w:b w:val="0"/>
          <w:color w:val="000000" w:themeColor="text1"/>
          <w:spacing w:val="-2"/>
        </w:rPr>
        <w:t xml:space="preserve"> </w:t>
      </w:r>
      <w:r w:rsidR="00757BB1" w:rsidRPr="002B5179">
        <w:rPr>
          <w:b w:val="0"/>
          <w:color w:val="000000" w:themeColor="text1"/>
          <w:spacing w:val="-2"/>
        </w:rPr>
        <w:t>4</w:t>
      </w:r>
      <w:r w:rsidR="0066727A" w:rsidRPr="002B5179">
        <w:rPr>
          <w:b w:val="0"/>
          <w:color w:val="000000" w:themeColor="text1"/>
          <w:spacing w:val="-2"/>
        </w:rPr>
        <w:t>–krotny</w:t>
      </w:r>
      <w:r w:rsidR="0066727A">
        <w:rPr>
          <w:b w:val="0"/>
          <w:color w:val="000000" w:themeColor="text1"/>
        </w:rPr>
        <w:t xml:space="preserve"> </w:t>
      </w:r>
      <w:r w:rsidR="0066727A" w:rsidRPr="002B5179">
        <w:rPr>
          <w:b w:val="0"/>
          <w:color w:val="000000" w:themeColor="text1"/>
          <w:spacing w:val="2"/>
        </w:rPr>
        <w:t xml:space="preserve">wzrost </w:t>
      </w:r>
      <w:r w:rsidR="00CB4FDD" w:rsidRPr="002B5179">
        <w:rPr>
          <w:b w:val="0"/>
          <w:color w:val="000000" w:themeColor="text1"/>
          <w:spacing w:val="2"/>
        </w:rPr>
        <w:t xml:space="preserve">liczby </w:t>
      </w:r>
      <w:r w:rsidR="0066727A" w:rsidRPr="002B5179">
        <w:rPr>
          <w:b w:val="0"/>
          <w:color w:val="000000" w:themeColor="text1"/>
          <w:spacing w:val="2"/>
        </w:rPr>
        <w:t>noclegów</w:t>
      </w:r>
      <w:r w:rsidR="00757BB1" w:rsidRPr="002B5179">
        <w:rPr>
          <w:b w:val="0"/>
          <w:color w:val="000000" w:themeColor="text1"/>
          <w:spacing w:val="2"/>
        </w:rPr>
        <w:t xml:space="preserve"> udzielonych</w:t>
      </w:r>
      <w:r w:rsidR="0066727A" w:rsidRPr="002B5179">
        <w:rPr>
          <w:b w:val="0"/>
          <w:color w:val="000000" w:themeColor="text1"/>
          <w:spacing w:val="2"/>
        </w:rPr>
        <w:t xml:space="preserve"> turyst</w:t>
      </w:r>
      <w:r w:rsidR="00757BB1" w:rsidRPr="002B5179">
        <w:rPr>
          <w:b w:val="0"/>
          <w:color w:val="000000" w:themeColor="text1"/>
          <w:spacing w:val="2"/>
        </w:rPr>
        <w:t>om</w:t>
      </w:r>
      <w:r w:rsidR="0066727A" w:rsidRPr="002B5179">
        <w:rPr>
          <w:b w:val="0"/>
          <w:color w:val="000000" w:themeColor="text1"/>
          <w:spacing w:val="2"/>
        </w:rPr>
        <w:t xml:space="preserve"> krajowy</w:t>
      </w:r>
      <w:r w:rsidR="00757BB1" w:rsidRPr="002B5179">
        <w:rPr>
          <w:b w:val="0"/>
          <w:color w:val="000000" w:themeColor="text1"/>
          <w:spacing w:val="2"/>
        </w:rPr>
        <w:t>m</w:t>
      </w:r>
      <w:r w:rsidR="0066727A" w:rsidRPr="002B5179">
        <w:rPr>
          <w:b w:val="0"/>
          <w:color w:val="000000" w:themeColor="text1"/>
          <w:spacing w:val="2"/>
        </w:rPr>
        <w:t xml:space="preserve"> i </w:t>
      </w:r>
      <w:r w:rsidR="00173017" w:rsidRPr="002B5179">
        <w:rPr>
          <w:b w:val="0"/>
          <w:color w:val="000000" w:themeColor="text1"/>
          <w:spacing w:val="2"/>
        </w:rPr>
        <w:t>5,5</w:t>
      </w:r>
      <w:r w:rsidR="0066727A" w:rsidRPr="002B5179">
        <w:rPr>
          <w:b w:val="0"/>
          <w:color w:val="000000" w:themeColor="text1"/>
          <w:spacing w:val="2"/>
        </w:rPr>
        <w:t>-krotny</w:t>
      </w:r>
      <w:r w:rsidR="00757BB1" w:rsidRPr="002B5179">
        <w:rPr>
          <w:b w:val="0"/>
          <w:color w:val="000000" w:themeColor="text1"/>
          <w:spacing w:val="2"/>
        </w:rPr>
        <w:t xml:space="preserve"> wzrost noclegów</w:t>
      </w:r>
      <w:r w:rsidR="0066727A">
        <w:rPr>
          <w:b w:val="0"/>
          <w:color w:val="000000" w:themeColor="text1"/>
        </w:rPr>
        <w:t xml:space="preserve"> turystów zagranicznyc</w:t>
      </w:r>
      <w:r w:rsidR="00DA4B19">
        <w:rPr>
          <w:b w:val="0"/>
          <w:color w:val="000000" w:themeColor="text1"/>
        </w:rPr>
        <w:t>h</w:t>
      </w:r>
      <w:r w:rsidR="0066727A">
        <w:rPr>
          <w:b w:val="0"/>
          <w:color w:val="000000" w:themeColor="text1"/>
        </w:rPr>
        <w:t>.</w:t>
      </w:r>
      <w:r w:rsidR="00A66131">
        <w:rPr>
          <w:b w:val="0"/>
          <w:color w:val="000000" w:themeColor="text1"/>
        </w:rPr>
        <w:t xml:space="preserve"> </w:t>
      </w:r>
      <w:r w:rsidR="0032744E">
        <w:rPr>
          <w:b w:val="0"/>
          <w:color w:val="000000" w:themeColor="text1"/>
        </w:rPr>
        <w:t>Turyści najchętnie</w:t>
      </w:r>
      <w:r w:rsidR="00DC0ED5">
        <w:rPr>
          <w:b w:val="0"/>
          <w:color w:val="000000" w:themeColor="text1"/>
        </w:rPr>
        <w:t>j</w:t>
      </w:r>
      <w:r w:rsidR="0032744E">
        <w:rPr>
          <w:b w:val="0"/>
          <w:color w:val="000000" w:themeColor="text1"/>
        </w:rPr>
        <w:t xml:space="preserve"> </w:t>
      </w:r>
      <w:r w:rsidR="00D95889">
        <w:rPr>
          <w:b w:val="0"/>
          <w:color w:val="000000" w:themeColor="text1"/>
        </w:rPr>
        <w:t>wybierali</w:t>
      </w:r>
      <w:r w:rsidR="0032744E">
        <w:rPr>
          <w:b w:val="0"/>
          <w:color w:val="000000" w:themeColor="text1"/>
        </w:rPr>
        <w:t xml:space="preserve"> hotel</w:t>
      </w:r>
      <w:r w:rsidR="00D95889">
        <w:rPr>
          <w:b w:val="0"/>
          <w:color w:val="000000" w:themeColor="text1"/>
        </w:rPr>
        <w:t>e</w:t>
      </w:r>
      <w:r w:rsidR="0032744E">
        <w:rPr>
          <w:b w:val="0"/>
          <w:color w:val="000000" w:themeColor="text1"/>
        </w:rPr>
        <w:t>, gdzie spędzili 9,1 mln no</w:t>
      </w:r>
      <w:r w:rsidR="00D95889">
        <w:rPr>
          <w:b w:val="0"/>
          <w:color w:val="000000" w:themeColor="text1"/>
        </w:rPr>
        <w:t>cy</w:t>
      </w:r>
      <w:r w:rsidR="00BE13A0">
        <w:rPr>
          <w:b w:val="0"/>
          <w:color w:val="000000" w:themeColor="text1"/>
        </w:rPr>
        <w:t>.</w:t>
      </w:r>
    </w:p>
    <w:p w14:paraId="65E07478" w14:textId="0F545ADB" w:rsidR="00BE13A0" w:rsidRDefault="00BE13A0" w:rsidP="00BE13A0">
      <w:pPr>
        <w:pStyle w:val="LID"/>
        <w:spacing w:before="360" w:line="288" w:lineRule="auto"/>
      </w:pPr>
      <w:r>
        <w:rPr>
          <w:b w:val="0"/>
        </w:rPr>
        <w:drawing>
          <wp:anchor distT="0" distB="0" distL="114300" distR="114300" simplePos="0" relativeHeight="251843584" behindDoc="0" locked="0" layoutInCell="1" allowOverlap="1" wp14:anchorId="71975D90" wp14:editId="5525B265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5122545" cy="3313430"/>
            <wp:effectExtent l="0" t="0" r="0" b="0"/>
            <wp:wrapTopAndBottom/>
            <wp:docPr id="11" name="Obraz 11" descr="Dolnośląskie 0,5 2,0&#10;Kujawsko-pomorskie 0,2 0,8&#10;Lubelskie 0,1 0,4&#10;Lubuskie 0,1 0,2&#10;Łódzkie 0,2 0,5&#10;Małopolskie 0,6 3,0&#10;Mazowieckie 0,5 1,9&#10;Opolskie 0,0 0,1&#10;Podkarpackie 0,1 0,6&#10;Podlaskie 0,1 0,2&#10;Pomorskie 0,3 1,2&#10;Śląskie 0,4 1,3&#10;Świętokrzyskie 0,1 0,4&#10;Warmińsko-mazurskie 0,1 0,4&#10;Wielkopolskie 0,2 0,6&#10;Zachodniopomorskie 0,4 1,9&#10;" title="Wykres 3. Noclegi udzielone w turystycznych obiektach noclegowych w I kwartale według województw w milio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0D42" w:rsidRPr="00DC0ED5">
        <w:t>Wykres 3. Noclegi udzielone w turystycznych obiektach noclegowych według województw</w:t>
      </w:r>
    </w:p>
    <w:p w14:paraId="3BE5785B" w14:textId="62BA215D" w:rsidR="00A66131" w:rsidRDefault="00353177" w:rsidP="00764C26">
      <w:pPr>
        <w:pStyle w:val="LID"/>
        <w:spacing w:line="288" w:lineRule="auto"/>
        <w:rPr>
          <w:b w:val="0"/>
          <w:color w:val="000000" w:themeColor="text1"/>
          <w:spacing w:val="2"/>
        </w:rPr>
      </w:pPr>
      <w:r w:rsidRPr="00BF6427">
        <w:rPr>
          <w:rFonts w:ascii="Fira Sans SemiBold" w:eastAsia="Times New Roman" w:hAnsi="Fira Sans SemiBold" w:cs="Times New Roman"/>
          <w:b w:val="0"/>
          <w:bCs/>
          <w:color w:val="001D77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327279D9" wp14:editId="59BA1A8F">
                <wp:simplePos x="0" y="0"/>
                <wp:positionH relativeFrom="page">
                  <wp:posOffset>5778500</wp:posOffset>
                </wp:positionH>
                <wp:positionV relativeFrom="paragraph">
                  <wp:posOffset>877570</wp:posOffset>
                </wp:positionV>
                <wp:extent cx="1695450" cy="768350"/>
                <wp:effectExtent l="0" t="0" r="0" b="0"/>
                <wp:wrapTight wrapText="bothSides">
                  <wp:wrapPolygon edited="0">
                    <wp:start x="728" y="0"/>
                    <wp:lineTo x="728" y="20886"/>
                    <wp:lineTo x="20629" y="20886"/>
                    <wp:lineTo x="20629" y="0"/>
                    <wp:lineTo x="728" y="0"/>
                  </wp:wrapPolygon>
                </wp:wrapTight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76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7EA65" w14:textId="2E51673A" w:rsidR="00677B7B" w:rsidRPr="003C0668" w:rsidRDefault="00677B7B" w:rsidP="00677B7B">
                            <w:pPr>
                              <w:pStyle w:val="tekstzboku"/>
                              <w:spacing w:before="0"/>
                              <w:ind w:right="-57"/>
                              <w:rPr>
                                <w:b/>
                              </w:rPr>
                            </w:pPr>
                            <w:r w:rsidRPr="0032744E">
                              <w:t xml:space="preserve">W </w:t>
                            </w:r>
                            <w:r w:rsidR="00B9277A">
                              <w:t>1</w:t>
                            </w:r>
                            <w:r w:rsidRPr="0032744E">
                              <w:t xml:space="preserve"> kwartale 2022 r. </w:t>
                            </w:r>
                            <w:r>
                              <w:t xml:space="preserve">stopień wykorzystania </w:t>
                            </w:r>
                            <w:r w:rsidR="00F82FAE">
                              <w:t>pokoi</w:t>
                            </w:r>
                            <w:r>
                              <w:t xml:space="preserve"> </w:t>
                            </w:r>
                            <w:r w:rsidR="00AC208E">
                              <w:t xml:space="preserve">w obiektach noclegowych </w:t>
                            </w:r>
                            <w:r>
                              <w:t xml:space="preserve">wyniósł </w:t>
                            </w:r>
                            <w:r w:rsidR="00F82FAE">
                              <w:t>39</w:t>
                            </w:r>
                            <w:r>
                              <w:t>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79D9" id="_x0000_s1030" type="#_x0000_t202" style="position:absolute;margin-left:455pt;margin-top:69.1pt;width:133.5pt;height:60.5pt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" filled="f" stroked="f">
                <v:textbox>
                  <w:txbxContent>
                    <w:p w14:paraId="5AD7EA65" w14:textId="2E51673A" w:rsidR="00677B7B" w:rsidRPr="003C0668" w:rsidRDefault="00677B7B" w:rsidP="00677B7B">
                      <w:pPr>
                        <w:pStyle w:val="tekstzboku"/>
                        <w:spacing w:before="0"/>
                        <w:ind w:right="-57"/>
                        <w:rPr>
                          <w:b/>
                        </w:rPr>
                      </w:pPr>
                      <w:r w:rsidRPr="0032744E">
                        <w:t xml:space="preserve">W </w:t>
                      </w:r>
                      <w:r w:rsidR="00B9277A">
                        <w:t>1</w:t>
                      </w:r>
                      <w:r w:rsidRPr="0032744E">
                        <w:t xml:space="preserve"> kwartale 2022 r. </w:t>
                      </w:r>
                      <w:r>
                        <w:t xml:space="preserve">stopień wykorzystania </w:t>
                      </w:r>
                      <w:r w:rsidR="00F82FAE">
                        <w:t>pokoi</w:t>
                      </w:r>
                      <w:r>
                        <w:t xml:space="preserve"> </w:t>
                      </w:r>
                      <w:r w:rsidR="00AC208E">
                        <w:t xml:space="preserve">w obiektach noclegowych </w:t>
                      </w:r>
                      <w:r>
                        <w:t xml:space="preserve">wyniósł </w:t>
                      </w:r>
                      <w:r w:rsidR="00F82FAE">
                        <w:t>39</w:t>
                      </w:r>
                      <w:r>
                        <w:t>,2%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5D1C" w:rsidRPr="00F863F5">
        <w:rPr>
          <w:b w:val="0"/>
          <w:color w:val="000000" w:themeColor="text1"/>
          <w:spacing w:val="2"/>
        </w:rPr>
        <w:t xml:space="preserve">Najwięcej noclegów udzielono w </w:t>
      </w:r>
      <w:r w:rsidR="00C93EDE" w:rsidRPr="00F863F5">
        <w:rPr>
          <w:b w:val="0"/>
          <w:color w:val="000000" w:themeColor="text1"/>
          <w:spacing w:val="2"/>
        </w:rPr>
        <w:t xml:space="preserve">województwie </w:t>
      </w:r>
      <w:r w:rsidR="003455F2" w:rsidRPr="00F863F5">
        <w:rPr>
          <w:b w:val="0"/>
          <w:color w:val="000000" w:themeColor="text1"/>
          <w:spacing w:val="2"/>
        </w:rPr>
        <w:t>małopolskim</w:t>
      </w:r>
      <w:r w:rsidR="00F863F5" w:rsidRPr="00F863F5">
        <w:rPr>
          <w:b w:val="0"/>
          <w:color w:val="000000" w:themeColor="text1"/>
          <w:spacing w:val="2"/>
        </w:rPr>
        <w:t xml:space="preserve"> – 3,0 mln (19,3% ogółu</w:t>
      </w:r>
      <w:r w:rsidR="00C44813">
        <w:rPr>
          <w:b w:val="0"/>
          <w:color w:val="000000" w:themeColor="text1"/>
          <w:spacing w:val="2"/>
        </w:rPr>
        <w:t xml:space="preserve"> noclegów</w:t>
      </w:r>
      <w:r w:rsidR="00F863F5" w:rsidRPr="00F863F5">
        <w:rPr>
          <w:b w:val="0"/>
          <w:color w:val="000000" w:themeColor="text1"/>
          <w:spacing w:val="2"/>
        </w:rPr>
        <w:t>)</w:t>
      </w:r>
      <w:r w:rsidR="000D5D1C" w:rsidRPr="00F863F5">
        <w:rPr>
          <w:b w:val="0"/>
          <w:color w:val="000000" w:themeColor="text1"/>
          <w:spacing w:val="2"/>
        </w:rPr>
        <w:t xml:space="preserve">, a </w:t>
      </w:r>
      <w:r w:rsidR="00C93EDE" w:rsidRPr="00F863F5">
        <w:rPr>
          <w:b w:val="0"/>
          <w:color w:val="000000" w:themeColor="text1"/>
          <w:spacing w:val="2"/>
        </w:rPr>
        <w:t>na</w:t>
      </w:r>
      <w:r w:rsidR="00BE7FCF">
        <w:rPr>
          <w:b w:val="0"/>
          <w:color w:val="000000" w:themeColor="text1"/>
          <w:spacing w:val="2"/>
        </w:rPr>
        <w:t xml:space="preserve">jmniej w województwie opolskim </w:t>
      </w:r>
      <w:r w:rsidR="00794033">
        <w:rPr>
          <w:b w:val="0"/>
          <w:color w:val="000000" w:themeColor="text1"/>
          <w:spacing w:val="2"/>
        </w:rPr>
        <w:t>–</w:t>
      </w:r>
      <w:r w:rsidR="00BE7FCF">
        <w:rPr>
          <w:b w:val="0"/>
          <w:color w:val="000000" w:themeColor="text1"/>
          <w:spacing w:val="2"/>
        </w:rPr>
        <w:t xml:space="preserve"> </w:t>
      </w:r>
      <w:r w:rsidR="00F863F5" w:rsidRPr="00F863F5">
        <w:rPr>
          <w:b w:val="0"/>
          <w:color w:val="000000" w:themeColor="text1"/>
          <w:spacing w:val="2"/>
        </w:rPr>
        <w:t>125</w:t>
      </w:r>
      <w:r w:rsidR="00E61FAE" w:rsidRPr="00F863F5">
        <w:rPr>
          <w:b w:val="0"/>
          <w:color w:val="000000" w:themeColor="text1"/>
          <w:spacing w:val="2"/>
        </w:rPr>
        <w:t>,</w:t>
      </w:r>
      <w:r w:rsidR="00F863F5" w:rsidRPr="00F863F5">
        <w:rPr>
          <w:b w:val="0"/>
          <w:color w:val="000000" w:themeColor="text1"/>
          <w:spacing w:val="2"/>
        </w:rPr>
        <w:t>3</w:t>
      </w:r>
      <w:r w:rsidR="00BE7FCF">
        <w:rPr>
          <w:b w:val="0"/>
          <w:color w:val="000000" w:themeColor="text1"/>
          <w:spacing w:val="2"/>
        </w:rPr>
        <w:t xml:space="preserve"> tys.</w:t>
      </w:r>
      <w:r w:rsidR="00BE7FCF" w:rsidRPr="00BE7FCF">
        <w:rPr>
          <w:b w:val="0"/>
          <w:color w:val="000000" w:themeColor="text1"/>
          <w:spacing w:val="2"/>
        </w:rPr>
        <w:t xml:space="preserve"> </w:t>
      </w:r>
      <w:r w:rsidR="00BE7FCF" w:rsidRPr="00F863F5">
        <w:rPr>
          <w:b w:val="0"/>
          <w:color w:val="000000" w:themeColor="text1"/>
          <w:spacing w:val="2"/>
        </w:rPr>
        <w:t>(</w:t>
      </w:r>
      <w:r w:rsidR="00BE7FCF">
        <w:rPr>
          <w:b w:val="0"/>
          <w:color w:val="000000" w:themeColor="text1"/>
          <w:spacing w:val="2"/>
        </w:rPr>
        <w:t>0</w:t>
      </w:r>
      <w:r w:rsidR="00BE7FCF" w:rsidRPr="00F863F5">
        <w:rPr>
          <w:b w:val="0"/>
          <w:color w:val="000000" w:themeColor="text1"/>
          <w:spacing w:val="2"/>
        </w:rPr>
        <w:t>,</w:t>
      </w:r>
      <w:r w:rsidR="00BE7FCF">
        <w:rPr>
          <w:b w:val="0"/>
          <w:color w:val="000000" w:themeColor="text1"/>
          <w:spacing w:val="2"/>
        </w:rPr>
        <w:t>8</w:t>
      </w:r>
      <w:r w:rsidR="00BE7FCF" w:rsidRPr="00F863F5">
        <w:rPr>
          <w:b w:val="0"/>
          <w:color w:val="000000" w:themeColor="text1"/>
          <w:spacing w:val="2"/>
        </w:rPr>
        <w:t>%)</w:t>
      </w:r>
      <w:r w:rsidR="00C93EDE" w:rsidRPr="00F863F5">
        <w:rPr>
          <w:b w:val="0"/>
          <w:color w:val="000000" w:themeColor="text1"/>
          <w:spacing w:val="2"/>
        </w:rPr>
        <w:t xml:space="preserve">. </w:t>
      </w:r>
      <w:r w:rsidR="001A62BC" w:rsidRPr="00F863F5">
        <w:rPr>
          <w:b w:val="0"/>
          <w:color w:val="000000" w:themeColor="text1"/>
          <w:spacing w:val="2"/>
        </w:rPr>
        <w:t>Wzrost liczby udzielonych noclegów</w:t>
      </w:r>
      <w:r w:rsidR="00D924F8" w:rsidRPr="00F863F5">
        <w:rPr>
          <w:b w:val="0"/>
          <w:color w:val="000000" w:themeColor="text1"/>
          <w:spacing w:val="2"/>
        </w:rPr>
        <w:t>,</w:t>
      </w:r>
      <w:r w:rsidR="001A62BC" w:rsidRPr="00F863F5">
        <w:rPr>
          <w:b w:val="0"/>
          <w:color w:val="000000" w:themeColor="text1"/>
          <w:spacing w:val="2"/>
        </w:rPr>
        <w:t xml:space="preserve"> </w:t>
      </w:r>
      <w:r w:rsidR="0077714F" w:rsidRPr="00F863F5">
        <w:rPr>
          <w:b w:val="0"/>
          <w:color w:val="000000" w:themeColor="text1"/>
          <w:spacing w:val="2"/>
        </w:rPr>
        <w:t>podobnie jak</w:t>
      </w:r>
      <w:r w:rsidR="00113FBB" w:rsidRPr="00F863F5">
        <w:rPr>
          <w:b w:val="0"/>
          <w:color w:val="000000" w:themeColor="text1"/>
          <w:spacing w:val="2"/>
        </w:rPr>
        <w:t xml:space="preserve"> </w:t>
      </w:r>
      <w:r w:rsidR="00C44813">
        <w:rPr>
          <w:b w:val="0"/>
          <w:color w:val="000000" w:themeColor="text1"/>
          <w:spacing w:val="2"/>
        </w:rPr>
        <w:t xml:space="preserve">wzrost </w:t>
      </w:r>
      <w:r w:rsidR="0077714F" w:rsidRPr="00F863F5">
        <w:rPr>
          <w:b w:val="0"/>
          <w:color w:val="000000" w:themeColor="text1"/>
          <w:spacing w:val="2"/>
        </w:rPr>
        <w:t>liczby turystów</w:t>
      </w:r>
      <w:r w:rsidR="00D924F8" w:rsidRPr="00F863F5">
        <w:rPr>
          <w:b w:val="0"/>
          <w:color w:val="000000" w:themeColor="text1"/>
          <w:spacing w:val="2"/>
        </w:rPr>
        <w:t>,</w:t>
      </w:r>
      <w:r w:rsidR="0077714F" w:rsidRPr="00F863F5">
        <w:rPr>
          <w:b w:val="0"/>
          <w:color w:val="000000" w:themeColor="text1"/>
          <w:spacing w:val="2"/>
        </w:rPr>
        <w:t xml:space="preserve"> </w:t>
      </w:r>
      <w:r w:rsidR="001A62BC" w:rsidRPr="00F863F5">
        <w:rPr>
          <w:b w:val="0"/>
          <w:color w:val="000000" w:themeColor="text1"/>
          <w:spacing w:val="2"/>
        </w:rPr>
        <w:t xml:space="preserve">odnotowano </w:t>
      </w:r>
      <w:r w:rsidR="00BE13A0">
        <w:rPr>
          <w:b w:val="0"/>
          <w:color w:val="000000" w:themeColor="text1"/>
          <w:spacing w:val="2"/>
        </w:rPr>
        <w:t xml:space="preserve">we wszystkich </w:t>
      </w:r>
      <w:r w:rsidR="0077714F" w:rsidRPr="00F863F5">
        <w:rPr>
          <w:b w:val="0"/>
          <w:color w:val="000000" w:themeColor="text1"/>
          <w:spacing w:val="2"/>
        </w:rPr>
        <w:t>województwach, w t</w:t>
      </w:r>
      <w:r w:rsidR="0020072B" w:rsidRPr="00F863F5">
        <w:rPr>
          <w:b w:val="0"/>
          <w:color w:val="000000" w:themeColor="text1"/>
          <w:spacing w:val="2"/>
        </w:rPr>
        <w:t>ym największy</w:t>
      </w:r>
      <w:r w:rsidR="006E63ED">
        <w:rPr>
          <w:b w:val="0"/>
          <w:color w:val="000000" w:themeColor="text1"/>
          <w:spacing w:val="2"/>
        </w:rPr>
        <w:t xml:space="preserve"> (</w:t>
      </w:r>
      <w:r w:rsidR="00014390">
        <w:rPr>
          <w:b w:val="0"/>
          <w:color w:val="000000" w:themeColor="text1"/>
          <w:spacing w:val="2"/>
        </w:rPr>
        <w:t xml:space="preserve">prawie </w:t>
      </w:r>
      <w:r w:rsidR="006E63ED">
        <w:rPr>
          <w:b w:val="0"/>
          <w:color w:val="000000" w:themeColor="text1"/>
          <w:spacing w:val="2"/>
        </w:rPr>
        <w:t>6-krotny)</w:t>
      </w:r>
      <w:r w:rsidR="0020072B" w:rsidRPr="00F863F5">
        <w:rPr>
          <w:b w:val="0"/>
          <w:color w:val="000000" w:themeColor="text1"/>
          <w:spacing w:val="2"/>
        </w:rPr>
        <w:t xml:space="preserve"> </w:t>
      </w:r>
      <w:r w:rsidR="0066727A">
        <w:rPr>
          <w:b w:val="0"/>
          <w:color w:val="000000" w:themeColor="text1"/>
          <w:spacing w:val="2"/>
        </w:rPr>
        <w:t>wystąpił w</w:t>
      </w:r>
      <w:r w:rsidR="00D95889">
        <w:rPr>
          <w:b w:val="0"/>
          <w:color w:val="000000" w:themeColor="text1"/>
          <w:spacing w:val="2"/>
        </w:rPr>
        <w:t> </w:t>
      </w:r>
      <w:r w:rsidR="0077714F" w:rsidRPr="00F863F5">
        <w:rPr>
          <w:b w:val="0"/>
          <w:color w:val="000000" w:themeColor="text1"/>
          <w:spacing w:val="2"/>
        </w:rPr>
        <w:t xml:space="preserve">województwie </w:t>
      </w:r>
      <w:r w:rsidR="00C44813">
        <w:rPr>
          <w:b w:val="0"/>
          <w:color w:val="000000" w:themeColor="text1"/>
          <w:spacing w:val="2"/>
        </w:rPr>
        <w:t>warmińsko-</w:t>
      </w:r>
      <w:r w:rsidR="00F863F5" w:rsidRPr="00F863F5">
        <w:rPr>
          <w:b w:val="0"/>
          <w:color w:val="000000" w:themeColor="text1"/>
          <w:spacing w:val="2"/>
        </w:rPr>
        <w:t>mazurskim</w:t>
      </w:r>
      <w:r w:rsidR="009950FB" w:rsidRPr="00F863F5">
        <w:rPr>
          <w:b w:val="0"/>
          <w:color w:val="000000" w:themeColor="text1"/>
          <w:spacing w:val="2"/>
        </w:rPr>
        <w:t xml:space="preserve">, </w:t>
      </w:r>
      <w:r w:rsidR="000D5D1C" w:rsidRPr="00F863F5">
        <w:rPr>
          <w:b w:val="0"/>
          <w:color w:val="000000" w:themeColor="text1"/>
          <w:spacing w:val="2"/>
        </w:rPr>
        <w:t xml:space="preserve">a </w:t>
      </w:r>
      <w:r w:rsidR="0020072B" w:rsidRPr="00F863F5">
        <w:rPr>
          <w:b w:val="0"/>
          <w:color w:val="000000" w:themeColor="text1"/>
          <w:spacing w:val="2"/>
        </w:rPr>
        <w:t xml:space="preserve">najmniejszy </w:t>
      </w:r>
      <w:r w:rsidR="006E63ED">
        <w:rPr>
          <w:b w:val="0"/>
          <w:color w:val="000000" w:themeColor="text1"/>
          <w:spacing w:val="2"/>
        </w:rPr>
        <w:t>(</w:t>
      </w:r>
      <w:r w:rsidR="00F319A8">
        <w:rPr>
          <w:b w:val="0"/>
          <w:color w:val="000000" w:themeColor="text1"/>
          <w:spacing w:val="2"/>
        </w:rPr>
        <w:t>blisko</w:t>
      </w:r>
      <w:r w:rsidR="006E63ED">
        <w:rPr>
          <w:b w:val="0"/>
          <w:color w:val="000000" w:themeColor="text1"/>
          <w:spacing w:val="2"/>
        </w:rPr>
        <w:t xml:space="preserve"> 2-krotny) </w:t>
      </w:r>
      <w:r w:rsidR="0020072B" w:rsidRPr="00F863F5">
        <w:rPr>
          <w:b w:val="0"/>
          <w:color w:val="000000" w:themeColor="text1"/>
          <w:spacing w:val="2"/>
        </w:rPr>
        <w:t>w </w:t>
      </w:r>
      <w:r w:rsidR="00533FDB" w:rsidRPr="00F863F5">
        <w:rPr>
          <w:b w:val="0"/>
          <w:color w:val="000000" w:themeColor="text1"/>
          <w:spacing w:val="2"/>
        </w:rPr>
        <w:t xml:space="preserve">województwie </w:t>
      </w:r>
      <w:r w:rsidR="003455F2" w:rsidRPr="00F863F5">
        <w:rPr>
          <w:b w:val="0"/>
          <w:color w:val="000000" w:themeColor="text1"/>
          <w:spacing w:val="2"/>
        </w:rPr>
        <w:t>lubuskim</w:t>
      </w:r>
      <w:r w:rsidR="001A62BC" w:rsidRPr="00F863F5">
        <w:rPr>
          <w:b w:val="0"/>
          <w:color w:val="000000" w:themeColor="text1"/>
          <w:spacing w:val="2"/>
        </w:rPr>
        <w:t xml:space="preserve">. </w:t>
      </w:r>
    </w:p>
    <w:p w14:paraId="09AE9A08" w14:textId="1CE6F10C" w:rsidR="00F863F5" w:rsidRDefault="00F863F5" w:rsidP="00764C26">
      <w:pPr>
        <w:pStyle w:val="LID"/>
        <w:spacing w:line="288" w:lineRule="auto"/>
        <w:rPr>
          <w:b w:val="0"/>
          <w:color w:val="000000" w:themeColor="text1"/>
          <w:spacing w:val="2"/>
        </w:rPr>
      </w:pPr>
      <w:r w:rsidRPr="00F863F5">
        <w:rPr>
          <w:b w:val="0"/>
          <w:color w:val="000000" w:themeColor="text1"/>
          <w:spacing w:val="2"/>
        </w:rPr>
        <w:t xml:space="preserve">W </w:t>
      </w:r>
      <w:r w:rsidR="00B9277A">
        <w:rPr>
          <w:b w:val="0"/>
          <w:color w:val="000000" w:themeColor="text1"/>
          <w:spacing w:val="2"/>
        </w:rPr>
        <w:t>1</w:t>
      </w:r>
      <w:r w:rsidRPr="00F863F5">
        <w:rPr>
          <w:b w:val="0"/>
          <w:color w:val="000000" w:themeColor="text1"/>
          <w:spacing w:val="2"/>
        </w:rPr>
        <w:t xml:space="preserve"> kwartale 2022 r. stopień wykorzystania miejsc noclego</w:t>
      </w:r>
      <w:r w:rsidR="00446F29">
        <w:rPr>
          <w:b w:val="0"/>
          <w:color w:val="000000" w:themeColor="text1"/>
          <w:spacing w:val="2"/>
        </w:rPr>
        <w:t>wych wyniósł 32,2% i był wyższy</w:t>
      </w:r>
      <w:r w:rsidR="00446F29">
        <w:rPr>
          <w:b w:val="0"/>
          <w:color w:val="000000" w:themeColor="text1"/>
          <w:spacing w:val="2"/>
        </w:rPr>
        <w:br/>
      </w:r>
      <w:r w:rsidR="00CB4FDD" w:rsidRPr="00F863F5">
        <w:rPr>
          <w:b w:val="0"/>
          <w:color w:val="000000" w:themeColor="text1"/>
          <w:spacing w:val="2"/>
        </w:rPr>
        <w:t>o 19,1 p.proc</w:t>
      </w:r>
      <w:r w:rsidR="00F574ED">
        <w:rPr>
          <w:b w:val="0"/>
          <w:color w:val="000000" w:themeColor="text1"/>
          <w:spacing w:val="2"/>
        </w:rPr>
        <w:t>.</w:t>
      </w:r>
      <w:r w:rsidR="00CB4FDD" w:rsidRPr="00F863F5">
        <w:rPr>
          <w:b w:val="0"/>
          <w:color w:val="000000" w:themeColor="text1"/>
          <w:spacing w:val="2"/>
        </w:rPr>
        <w:t xml:space="preserve"> </w:t>
      </w:r>
      <w:r w:rsidRPr="00F863F5">
        <w:rPr>
          <w:b w:val="0"/>
          <w:color w:val="000000" w:themeColor="text1"/>
          <w:spacing w:val="2"/>
        </w:rPr>
        <w:t>w</w:t>
      </w:r>
      <w:r w:rsidR="00BC7C97">
        <w:rPr>
          <w:b w:val="0"/>
          <w:color w:val="000000" w:themeColor="text1"/>
          <w:spacing w:val="2"/>
        </w:rPr>
        <w:t> </w:t>
      </w:r>
      <w:r w:rsidRPr="00F863F5">
        <w:rPr>
          <w:b w:val="0"/>
          <w:color w:val="000000" w:themeColor="text1"/>
          <w:spacing w:val="2"/>
        </w:rPr>
        <w:t xml:space="preserve">porównaniu z </w:t>
      </w:r>
      <w:r w:rsidR="00CB4FDD">
        <w:rPr>
          <w:b w:val="0"/>
          <w:color w:val="000000" w:themeColor="text1"/>
          <w:spacing w:val="2"/>
        </w:rPr>
        <w:t>1</w:t>
      </w:r>
      <w:r w:rsidRPr="00F863F5">
        <w:rPr>
          <w:b w:val="0"/>
          <w:color w:val="000000" w:themeColor="text1"/>
          <w:spacing w:val="2"/>
        </w:rPr>
        <w:t xml:space="preserve"> kw</w:t>
      </w:r>
      <w:r w:rsidR="00F574ED">
        <w:rPr>
          <w:b w:val="0"/>
          <w:color w:val="000000" w:themeColor="text1"/>
          <w:spacing w:val="2"/>
        </w:rPr>
        <w:t>artałem</w:t>
      </w:r>
      <w:r w:rsidRPr="00F863F5">
        <w:rPr>
          <w:b w:val="0"/>
          <w:color w:val="000000" w:themeColor="text1"/>
          <w:spacing w:val="2"/>
        </w:rPr>
        <w:t xml:space="preserve"> ub</w:t>
      </w:r>
      <w:r w:rsidR="00446F29">
        <w:rPr>
          <w:b w:val="0"/>
          <w:color w:val="000000" w:themeColor="text1"/>
          <w:spacing w:val="2"/>
        </w:rPr>
        <w:t>iegłego</w:t>
      </w:r>
      <w:r w:rsidR="00CB4FDD">
        <w:rPr>
          <w:b w:val="0"/>
          <w:color w:val="000000" w:themeColor="text1"/>
          <w:spacing w:val="2"/>
        </w:rPr>
        <w:t xml:space="preserve"> r</w:t>
      </w:r>
      <w:r w:rsidR="00446F29">
        <w:rPr>
          <w:b w:val="0"/>
          <w:color w:val="000000" w:themeColor="text1"/>
          <w:spacing w:val="2"/>
        </w:rPr>
        <w:t>oku.</w:t>
      </w:r>
      <w:r w:rsidRPr="00F863F5">
        <w:rPr>
          <w:b w:val="0"/>
          <w:color w:val="000000" w:themeColor="text1"/>
          <w:spacing w:val="2"/>
        </w:rPr>
        <w:t xml:space="preserve"> W najmniejszym stopniu miejsca noclegowe wykorzystane były w</w:t>
      </w:r>
      <w:r w:rsidR="002C3A2C">
        <w:rPr>
          <w:b w:val="0"/>
          <w:color w:val="000000" w:themeColor="text1"/>
          <w:spacing w:val="2"/>
        </w:rPr>
        <w:t> </w:t>
      </w:r>
      <w:r w:rsidR="00BC7C97">
        <w:rPr>
          <w:b w:val="0"/>
          <w:color w:val="000000" w:themeColor="text1"/>
          <w:spacing w:val="2"/>
        </w:rPr>
        <w:t>styczniu br. – 27</w:t>
      </w:r>
      <w:r w:rsidR="003D2AB1">
        <w:rPr>
          <w:b w:val="0"/>
          <w:color w:val="000000" w:themeColor="text1"/>
          <w:spacing w:val="2"/>
        </w:rPr>
        <w:t>,0</w:t>
      </w:r>
      <w:r w:rsidRPr="00F863F5">
        <w:rPr>
          <w:b w:val="0"/>
          <w:color w:val="000000" w:themeColor="text1"/>
          <w:spacing w:val="2"/>
        </w:rPr>
        <w:t xml:space="preserve">%, </w:t>
      </w:r>
      <w:r w:rsidR="003D2AB1">
        <w:rPr>
          <w:b w:val="0"/>
          <w:color w:val="000000" w:themeColor="text1"/>
          <w:spacing w:val="2"/>
        </w:rPr>
        <w:t>natom</w:t>
      </w:r>
      <w:r w:rsidR="00BC7C97">
        <w:rPr>
          <w:b w:val="0"/>
          <w:color w:val="000000" w:themeColor="text1"/>
          <w:spacing w:val="2"/>
        </w:rPr>
        <w:t>i</w:t>
      </w:r>
      <w:r w:rsidR="003D2AB1">
        <w:rPr>
          <w:b w:val="0"/>
          <w:color w:val="000000" w:themeColor="text1"/>
          <w:spacing w:val="2"/>
        </w:rPr>
        <w:t>a</w:t>
      </w:r>
      <w:r w:rsidR="00BC7C97">
        <w:rPr>
          <w:b w:val="0"/>
          <w:color w:val="000000" w:themeColor="text1"/>
          <w:spacing w:val="2"/>
        </w:rPr>
        <w:t>st w</w:t>
      </w:r>
      <w:r w:rsidRPr="00F863F5">
        <w:rPr>
          <w:b w:val="0"/>
          <w:color w:val="000000" w:themeColor="text1"/>
          <w:spacing w:val="2"/>
        </w:rPr>
        <w:t xml:space="preserve"> </w:t>
      </w:r>
      <w:r w:rsidR="003D2AB1">
        <w:rPr>
          <w:b w:val="0"/>
          <w:color w:val="000000" w:themeColor="text1"/>
          <w:spacing w:val="2"/>
        </w:rPr>
        <w:t>lutym i marcu</w:t>
      </w:r>
      <w:r w:rsidRPr="00F863F5">
        <w:rPr>
          <w:b w:val="0"/>
          <w:color w:val="000000" w:themeColor="text1"/>
          <w:spacing w:val="2"/>
        </w:rPr>
        <w:t xml:space="preserve"> </w:t>
      </w:r>
      <w:r w:rsidR="00BC7C97">
        <w:rPr>
          <w:b w:val="0"/>
          <w:color w:val="000000" w:themeColor="text1"/>
          <w:spacing w:val="2"/>
        </w:rPr>
        <w:t>wartość tego wskaźnika wyn</w:t>
      </w:r>
      <w:r w:rsidR="00D43201">
        <w:rPr>
          <w:b w:val="0"/>
          <w:color w:val="000000" w:themeColor="text1"/>
          <w:spacing w:val="2"/>
        </w:rPr>
        <w:t>iosła</w:t>
      </w:r>
      <w:r w:rsidR="003D2AB1">
        <w:rPr>
          <w:b w:val="0"/>
          <w:color w:val="000000" w:themeColor="text1"/>
          <w:spacing w:val="2"/>
        </w:rPr>
        <w:t xml:space="preserve"> odpowiednio</w:t>
      </w:r>
      <w:r w:rsidR="00BC7C97">
        <w:rPr>
          <w:b w:val="0"/>
          <w:color w:val="000000" w:themeColor="text1"/>
          <w:spacing w:val="2"/>
        </w:rPr>
        <w:t xml:space="preserve"> 3</w:t>
      </w:r>
      <w:r w:rsidR="003D2AB1">
        <w:rPr>
          <w:b w:val="0"/>
          <w:color w:val="000000" w:themeColor="text1"/>
          <w:spacing w:val="2"/>
        </w:rPr>
        <w:t>4,9</w:t>
      </w:r>
      <w:r w:rsidR="00BC7C97">
        <w:rPr>
          <w:b w:val="0"/>
          <w:color w:val="000000" w:themeColor="text1"/>
          <w:spacing w:val="2"/>
        </w:rPr>
        <w:t>%</w:t>
      </w:r>
      <w:r w:rsidR="003D2AB1">
        <w:rPr>
          <w:b w:val="0"/>
          <w:color w:val="000000" w:themeColor="text1"/>
          <w:spacing w:val="2"/>
        </w:rPr>
        <w:t xml:space="preserve"> i 35,2%</w:t>
      </w:r>
      <w:r w:rsidRPr="00F863F5">
        <w:rPr>
          <w:b w:val="0"/>
          <w:color w:val="000000" w:themeColor="text1"/>
          <w:spacing w:val="2"/>
        </w:rPr>
        <w:t xml:space="preserve">. </w:t>
      </w:r>
    </w:p>
    <w:p w14:paraId="55E69B35" w14:textId="488C811D" w:rsidR="00BC7C97" w:rsidRDefault="0047247B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5632" behindDoc="0" locked="0" layoutInCell="1" allowOverlap="1" wp14:anchorId="6AD4A5C7" wp14:editId="5D6D2E3A">
            <wp:simplePos x="0" y="0"/>
            <wp:positionH relativeFrom="margin">
              <wp:align>right</wp:align>
            </wp:positionH>
            <wp:positionV relativeFrom="paragraph">
              <wp:posOffset>503555</wp:posOffset>
            </wp:positionV>
            <wp:extent cx="5126990" cy="2603500"/>
            <wp:effectExtent l="0" t="0" r="0" b="0"/>
            <wp:wrapTopAndBottom/>
            <wp:docPr id="20" name="Obraz 20" descr="Stopień wykorzystania miejsc noclegowych styczeń 2021 - 8,4%&#10;Stopień wykorzystania miejsc noclegowych styczeń 2022 - 27,0%&#10;Stopień wykorzystania miejsc noclegowych luty 2021 - 15,5%&#10;Stopień wykorzystania miejsc noclegowych luty 2022 - 34,9%&#10;Stopień wykorzystania miejsc noclegowych marzec 2021 - 14,4%&#10;Stopień wykorzystania miejsc noclegowych marzec 2022 - 35,2%" title="Wykres 4. Stopień wykorzystania miejsc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7C97" w:rsidRPr="00951D51">
        <w:rPr>
          <w:b/>
          <w:noProof/>
          <w:szCs w:val="19"/>
          <w:lang w:eastAsia="pl-PL"/>
        </w:rPr>
        <w:t>Wykres 4. Stopień wykorzystania miejsc noclegowych</w:t>
      </w:r>
      <w:bookmarkStart w:id="0" w:name="_GoBack"/>
      <w:bookmarkEnd w:id="0"/>
    </w:p>
    <w:p w14:paraId="567AAF0E" w14:textId="0B3D44FE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3B9A7F55" w14:textId="03F05687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3113B227" w14:textId="2EF2A210" w:rsidR="00BC7FFD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5BA64693" w14:textId="5A8CF17B" w:rsidR="00BC7FFD" w:rsidRPr="00951D51" w:rsidRDefault="00BC7FFD" w:rsidP="00764C26">
      <w:pPr>
        <w:spacing w:before="360"/>
        <w:ind w:left="851" w:hanging="851"/>
        <w:rPr>
          <w:b/>
          <w:noProof/>
          <w:szCs w:val="19"/>
          <w:lang w:eastAsia="pl-PL"/>
        </w:rPr>
      </w:pPr>
    </w:p>
    <w:p w14:paraId="4AD85595" w14:textId="45DCA054" w:rsidR="00755B0C" w:rsidRDefault="00755B0C" w:rsidP="005E4ECF">
      <w:pPr>
        <w:pStyle w:val="LID"/>
        <w:spacing w:before="0" w:after="240"/>
        <w:rPr>
          <w:b w:val="0"/>
          <w:spacing w:val="2"/>
        </w:rPr>
      </w:pPr>
    </w:p>
    <w:p w14:paraId="65E8B9E7" w14:textId="657782D6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2C30CC3A" w14:textId="6E353CBB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6717A9D4" w14:textId="6FE0F64D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11DB2547" w14:textId="25DA5249" w:rsidR="00274FA0" w:rsidRDefault="00274FA0" w:rsidP="005E4ECF">
      <w:pPr>
        <w:pStyle w:val="LID"/>
        <w:spacing w:before="0" w:after="240"/>
        <w:rPr>
          <w:b w:val="0"/>
          <w:spacing w:val="2"/>
        </w:rPr>
      </w:pPr>
    </w:p>
    <w:p w14:paraId="6E07630F" w14:textId="77777777" w:rsidR="007F77BE" w:rsidRDefault="007F77BE" w:rsidP="005E4ECF">
      <w:pPr>
        <w:pStyle w:val="LID"/>
        <w:spacing w:before="0" w:after="240"/>
        <w:rPr>
          <w:b w:val="0"/>
          <w:spacing w:val="2"/>
        </w:rPr>
      </w:pPr>
    </w:p>
    <w:p w14:paraId="6A399E49" w14:textId="77777777" w:rsidR="005E4A2A" w:rsidRDefault="005E4A2A" w:rsidP="005E4ECF">
      <w:pPr>
        <w:pStyle w:val="LID"/>
        <w:spacing w:before="0" w:after="240"/>
        <w:rPr>
          <w:b w:val="0"/>
          <w:spacing w:val="2"/>
        </w:rPr>
      </w:pPr>
    </w:p>
    <w:p w14:paraId="3F7A3455" w14:textId="77777777" w:rsidR="005E4A2A" w:rsidRDefault="005E4A2A" w:rsidP="005E4ECF">
      <w:pPr>
        <w:pStyle w:val="LID"/>
        <w:spacing w:before="0" w:after="240"/>
        <w:rPr>
          <w:b w:val="0"/>
          <w:spacing w:val="2"/>
        </w:rPr>
      </w:pPr>
    </w:p>
    <w:p w14:paraId="7FD77108" w14:textId="48D7FDCF" w:rsidR="00EE2D09" w:rsidRPr="00D71674" w:rsidRDefault="00EE2D09" w:rsidP="004D123C">
      <w:pPr>
        <w:spacing w:before="240"/>
        <w:rPr>
          <w:rFonts w:ascii="Calibri" w:hAnsi="Calibri"/>
          <w:sz w:val="22"/>
        </w:rPr>
        <w:sectPr w:rsidR="00EE2D09" w:rsidRPr="00D7167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41746">
        <w:t xml:space="preserve">W przypadku cytowania danych Głównego Urzędu Statystycznego prosimy o zamieszczenie informacji: „Źródło danych GUS”, a </w:t>
      </w:r>
      <w:r w:rsidR="00A759A5">
        <w:t xml:space="preserve">w </w:t>
      </w:r>
      <w:r w:rsidRPr="00B41746">
        <w:t xml:space="preserve">przypadku publikowania obliczeń dokonanych na danych opublikowanych przez GUS prosimy o zamieszczenie informacji: „Opracowanie własne na podstawie danych GUS”. </w:t>
      </w:r>
    </w:p>
    <w:tbl>
      <w:tblPr>
        <w:tblStyle w:val="Tabela-Siatka"/>
        <w:tblW w:w="9853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26"/>
        <w:gridCol w:w="4927"/>
      </w:tblGrid>
      <w:tr w:rsidR="0036450C" w14:paraId="2B227640" w14:textId="77777777" w:rsidTr="006C0470">
        <w:trPr>
          <w:trHeight w:val="16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C281B7D" w14:textId="77777777" w:rsidR="0036450C" w:rsidRDefault="0036450C" w:rsidP="006C0470">
            <w:pPr>
              <w:widowControl w:val="0"/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eastAsia="Fira Sans Light"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09B36F91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3CBC965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eastAsia="Fira Sans Light" w:cs="Arial"/>
                <w:b/>
                <w:color w:val="000000" w:themeColor="text1"/>
                <w:sz w:val="20"/>
              </w:rPr>
              <w:t>Dyrektor Marek Cierpiał-Wolan</w:t>
            </w:r>
          </w:p>
          <w:p w14:paraId="7BF9F89C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Tel.: 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17 853 52 10, 17 853 52 19</w:t>
            </w: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3FC37F78" w14:textId="77777777" w:rsidR="0036450C" w:rsidRDefault="0036450C" w:rsidP="006C0470">
            <w:pPr>
              <w:widowControl w:val="0"/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eastAsia="Fira Sans Light" w:cs="Arial"/>
                <w:sz w:val="20"/>
              </w:rPr>
              <w:t>Rozpowszechnianie:</w:t>
            </w:r>
            <w:r>
              <w:rPr>
                <w:rFonts w:eastAsia="Fira Sans Light" w:cs="Arial"/>
                <w:sz w:val="20"/>
              </w:rPr>
              <w:br/>
            </w:r>
            <w:r>
              <w:rPr>
                <w:rFonts w:eastAsia="Fira Sans Light" w:cs="Arial"/>
                <w:b/>
                <w:sz w:val="20"/>
              </w:rPr>
              <w:t>Rzecznik Prasowy Prezesa GUS</w:t>
            </w:r>
          </w:p>
          <w:p w14:paraId="49FDEFBE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2DE31B00" w14:textId="77777777" w:rsidR="0036450C" w:rsidRDefault="0036450C" w:rsidP="006C0470">
            <w:pPr>
              <w:pStyle w:val="Nagwek3"/>
              <w:widowControl w:val="0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Tel.: 695 255 011</w:t>
            </w:r>
          </w:p>
          <w:p w14:paraId="7C8F93B5" w14:textId="77777777" w:rsidR="0036450C" w:rsidRDefault="0036450C" w:rsidP="006C0470">
            <w:pPr>
              <w:widowControl w:val="0"/>
              <w:rPr>
                <w:sz w:val="18"/>
              </w:rPr>
            </w:pPr>
          </w:p>
        </w:tc>
      </w:tr>
      <w:tr w:rsidR="0036450C" w14:paraId="05E089B0" w14:textId="77777777" w:rsidTr="006C0470">
        <w:trPr>
          <w:trHeight w:val="418"/>
        </w:trPr>
        <w:tc>
          <w:tcPr>
            <w:tcW w:w="49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1F3383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  <w:r>
              <w:rPr>
                <w:rFonts w:eastAsia="Fira Sans Light"/>
                <w:b/>
                <w:sz w:val="20"/>
              </w:rPr>
              <w:t xml:space="preserve">Wydział Współpracy z Mediami </w:t>
            </w:r>
          </w:p>
          <w:p w14:paraId="1C08269F" w14:textId="77777777" w:rsidR="0036450C" w:rsidRDefault="0036450C" w:rsidP="006C0470">
            <w:pPr>
              <w:widowControl w:val="0"/>
              <w:rPr>
                <w:sz w:val="20"/>
              </w:rPr>
            </w:pPr>
            <w:r>
              <w:rPr>
                <w:rFonts w:eastAsia="Fira Sans Light"/>
                <w:sz w:val="20"/>
              </w:rPr>
              <w:t xml:space="preserve">Tel.: 22 608 38 04 </w:t>
            </w:r>
          </w:p>
          <w:p w14:paraId="7FBE692A" w14:textId="77777777" w:rsidR="0036450C" w:rsidRDefault="0036450C" w:rsidP="006C0470">
            <w:pPr>
              <w:widowControl w:val="0"/>
              <w:rPr>
                <w:sz w:val="18"/>
                <w:lang w:val="en-US"/>
              </w:rPr>
            </w:pPr>
            <w:r>
              <w:rPr>
                <w:rFonts w:eastAsia="Fira Sans Light"/>
                <w:b/>
                <w:sz w:val="20"/>
                <w:lang w:val="en-GB"/>
              </w:rPr>
              <w:t>e-mail:</w:t>
            </w:r>
            <w:r>
              <w:rPr>
                <w:rFonts w:eastAsia="Fira Sans Light"/>
                <w:sz w:val="20"/>
                <w:lang w:val="en-GB"/>
              </w:rPr>
              <w:t xml:space="preserve"> </w:t>
            </w:r>
            <w:hyperlink r:id="rId19">
              <w:r>
                <w:rPr>
                  <w:rStyle w:val="czeinternetow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5746E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0032" behindDoc="0" locked="0" layoutInCell="1" allowOverlap="1" wp14:anchorId="52935398" wp14:editId="78FAD87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6" name="Obraz 7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7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stat.gov.pl</w:t>
            </w:r>
          </w:p>
        </w:tc>
      </w:tr>
      <w:tr w:rsidR="0036450C" w14:paraId="0DE12F98" w14:textId="77777777" w:rsidTr="006C0470">
        <w:trPr>
          <w:trHeight w:val="418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0EE3BB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338A6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1056" behindDoc="0" locked="0" layoutInCell="1" allowOverlap="1" wp14:anchorId="4A4F3CCC" wp14:editId="5CDC49C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7" name="Obraz 39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39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@GUS_STAT</w:t>
            </w:r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36450C" w14:paraId="32659E03" w14:textId="77777777" w:rsidTr="006C0470">
        <w:trPr>
          <w:trHeight w:val="476"/>
        </w:trPr>
        <w:tc>
          <w:tcPr>
            <w:tcW w:w="49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EB944B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2A4ABF4" w14:textId="77777777" w:rsidR="0036450C" w:rsidRDefault="0036450C" w:rsidP="006C0470">
            <w:pPr>
              <w:widowControl w:val="0"/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2080" behindDoc="0" locked="0" layoutInCell="1" allowOverlap="1" wp14:anchorId="0A07582C" wp14:editId="56CE53A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8" name="Obraz 18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18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Fira Sans Light"/>
                <w:sz w:val="20"/>
              </w:rPr>
              <w:t>@</w:t>
            </w:r>
            <w:proofErr w:type="spellStart"/>
            <w:r>
              <w:rPr>
                <w:rFonts w:eastAsia="Fira Sans Light"/>
                <w:sz w:val="20"/>
              </w:rPr>
              <w:t>GlownyUrzadStatystyczny</w:t>
            </w:r>
            <w:proofErr w:type="spellEnd"/>
            <w:r>
              <w:rPr>
                <w:rFonts w:eastAsia="Fira Sans Light"/>
                <w:sz w:val="20"/>
                <w:lang w:eastAsia="pl-PL"/>
              </w:rPr>
              <w:t xml:space="preserve"> </w:t>
            </w:r>
          </w:p>
        </w:tc>
      </w:tr>
      <w:tr w:rsidR="0036450C" w14:paraId="2FE64474" w14:textId="77777777" w:rsidTr="006C0470">
        <w:trPr>
          <w:trHeight w:val="42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7F6BA1FE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F32835C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3104" behindDoc="0" locked="0" layoutInCell="1" allowOverlap="1" wp14:anchorId="446BBB9B" wp14:editId="7408FAE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9" name="Obraz 40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40" descr="Ikonka instag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gus_stat</w:t>
            </w:r>
            <w:proofErr w:type="spellEnd"/>
          </w:p>
        </w:tc>
      </w:tr>
      <w:tr w:rsidR="0036450C" w14:paraId="0CF4527D" w14:textId="77777777" w:rsidTr="006C0470">
        <w:trPr>
          <w:trHeight w:val="504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2FDCDC6D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4701039C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4128" behindDoc="0" locked="0" layoutInCell="1" allowOverlap="1" wp14:anchorId="178E68B5" wp14:editId="4D5393B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0" name="Obraz 19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19" descr="Ikonka Yout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</w:rPr>
              <w:t>glownyurzadstatystycznygus</w:t>
            </w:r>
            <w:proofErr w:type="spellEnd"/>
          </w:p>
        </w:tc>
      </w:tr>
      <w:tr w:rsidR="0036450C" w14:paraId="747A3DCB" w14:textId="77777777" w:rsidTr="006C0470">
        <w:trPr>
          <w:trHeight w:val="1546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140D3E95" w14:textId="77777777" w:rsidR="0036450C" w:rsidRDefault="0036450C" w:rsidP="006C0470">
            <w:pPr>
              <w:widowControl w:val="0"/>
              <w:rPr>
                <w:b/>
                <w:sz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</w:tcPr>
          <w:p w14:paraId="5B26A44E" w14:textId="77777777" w:rsidR="0036450C" w:rsidRDefault="0036450C" w:rsidP="006C0470">
            <w:pPr>
              <w:widowControl w:val="0"/>
              <w:ind w:firstLine="680"/>
              <w:rPr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825152" behindDoc="0" locked="0" layoutInCell="1" allowOverlap="1" wp14:anchorId="1A57850A" wp14:editId="2A97A0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1" name="Obraz 41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41" descr="Ikonka linke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="Fira Sans Light"/>
                <w:sz w:val="20"/>
                <w:lang w:eastAsia="pl-PL"/>
              </w:rPr>
              <w:t>glownyurzadstatystyczny</w:t>
            </w:r>
            <w:proofErr w:type="spellEnd"/>
          </w:p>
        </w:tc>
      </w:tr>
      <w:tr w:rsidR="0036450C" w14:paraId="5E2BD4E6" w14:textId="77777777" w:rsidTr="006C0470">
        <w:trPr>
          <w:trHeight w:val="4114"/>
        </w:trPr>
        <w:tc>
          <w:tcPr>
            <w:tcW w:w="98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A17F72" w14:textId="77777777" w:rsidR="0036450C" w:rsidRDefault="0036450C" w:rsidP="006C0470">
            <w:pPr>
              <w:widowControl w:val="0"/>
              <w:shd w:val="clear" w:color="auto" w:fill="D9D9D9" w:themeFill="background1" w:themeFillShade="D9"/>
              <w:rPr>
                <w:rFonts w:eastAsia="Fira Sans Light"/>
                <w:b/>
              </w:rPr>
            </w:pPr>
            <w:r>
              <w:rPr>
                <w:rFonts w:eastAsia="Fira Sans Light"/>
                <w:b/>
              </w:rPr>
              <w:t>Powiązane opracowania</w:t>
            </w:r>
          </w:p>
          <w:p w14:paraId="4ABC93D2" w14:textId="2E2817D5" w:rsidR="00D43201" w:rsidRPr="00F31A6E" w:rsidRDefault="00F31A6E" w:rsidP="00D43201">
            <w:pPr>
              <w:widowControl w:val="0"/>
              <w:shd w:val="clear" w:color="auto" w:fill="D9D9D9"/>
              <w:rPr>
                <w:rStyle w:val="Hipercze"/>
                <w:rFonts w:eastAsia="Fira Sans Light"/>
                <w:shd w:val="clear" w:color="auto" w:fill="D9D9D9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Hipercze"/>
                <w:rFonts w:eastAsia="Fira Sans Light"/>
                <w:shd w:val="clear" w:color="auto" w:fill="D9D9D9"/>
              </w:rPr>
              <w:instrText xml:space="preserve"> HYPERLINK "https://stat.gov.pl/obszary-tematyczne/kultura-turystyka-sport/turystyka/wykorzystanie-turystycznej-bazy-noclegowej-w-marcu-2022-r-w-obliczu-naplywu-uchodzcow-z-ukrainy-i-zniesienia-obostrzen-zwiazanych-z-pandemia-covid-19,17,1.html" \o "Link do opracowania pt. \"Wykorzystanie turystycznej bazy noclegowej w marcu 2022 r. w obliczu napływu uchodźców z Ukrainy i znie-sienia obostrzeń związanych z pandemią COVID-19\" </w:instrText>
            </w:r>
            <w:r>
              <w:rPr>
                <w:rStyle w:val="Hipercze"/>
                <w:rFonts w:eastAsia="Fira Sans Light"/>
                <w:shd w:val="clear" w:color="auto" w:fill="D9D9D9"/>
              </w:rPr>
              <w:fldChar w:fldCharType="separate"/>
            </w:r>
            <w:r w:rsidR="00D43201" w:rsidRPr="00F31A6E">
              <w:rPr>
                <w:rStyle w:val="Hipercze"/>
                <w:rFonts w:eastAsia="Fira Sans Light"/>
                <w:shd w:val="clear" w:color="auto" w:fill="D9D9D9"/>
              </w:rPr>
              <w:t>Wykorzystanie turystycznej bazy noclegowej w marcu 2022 r. w obliczu napływu uchodźców z Ukrainy i zniesienia obostrzeń związanych z pandemią COVID-19</w:t>
            </w:r>
          </w:p>
          <w:p w14:paraId="1EA30511" w14:textId="27CD195E" w:rsidR="0036450C" w:rsidRPr="00D16B8C" w:rsidRDefault="00F31A6E" w:rsidP="006C0470">
            <w:pPr>
              <w:widowControl w:val="0"/>
              <w:shd w:val="clear" w:color="auto" w:fill="D9D9D9"/>
              <w:rPr>
                <w:rStyle w:val="czeinternetowe"/>
              </w:rPr>
            </w:pPr>
            <w:r>
              <w:rPr>
                <w:rStyle w:val="Hipercze"/>
                <w:rFonts w:eastAsia="Fira Sans Light"/>
                <w:shd w:val="clear" w:color="auto" w:fill="D9D9D9"/>
              </w:rPr>
              <w:fldChar w:fldCharType="end"/>
            </w:r>
            <w:r w:rsidR="0036450C"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begin"/>
            </w:r>
            <w:r>
              <w:rPr>
                <w:rStyle w:val="czeinternetowe"/>
                <w:rFonts w:eastAsia="Fira Sans Light"/>
                <w:shd w:val="clear" w:color="auto" w:fill="D9D9D9"/>
              </w:rPr>
              <w:instrText>HYPERLINK "https://stat.gov.pl/obszary-tematyczne/kultura-turystyka-sport/turystyka/wykorzystanie-turystycznej-bazy-noclegowej-w-polsce-w-2021-r-,6,32.html" \o "Link do publikacji pt. \"Wykorzystanie turystycznej bazy noclegowej w Polsce w 2021 r.\"</w:instrText>
            </w:r>
            <w:r w:rsidR="0036450C"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separate"/>
            </w:r>
            <w:r w:rsidR="0036450C" w:rsidRPr="00D16B8C">
              <w:rPr>
                <w:rStyle w:val="czeinternetowe"/>
                <w:shd w:val="clear" w:color="auto" w:fill="D9D9D9"/>
              </w:rPr>
              <w:t>Wykorzystanie turystycznej bazy noclegowej w Polsce w 2021 r.</w:t>
            </w:r>
          </w:p>
          <w:p w14:paraId="6F06300B" w14:textId="6181A85E" w:rsidR="0036450C" w:rsidRDefault="0036450C" w:rsidP="006C0470">
            <w:pPr>
              <w:widowControl w:val="0"/>
              <w:shd w:val="clear" w:color="auto" w:fill="D9D9D9"/>
              <w:rPr>
                <w:rStyle w:val="czeinternetowe"/>
              </w:rPr>
            </w:pPr>
            <w:r w:rsidRPr="00D16B8C">
              <w:rPr>
                <w:rStyle w:val="czeinternetowe"/>
                <w:rFonts w:eastAsia="Fira Sans Light"/>
                <w:shd w:val="clear" w:color="auto" w:fill="D9D9D9"/>
              </w:rPr>
              <w:fldChar w:fldCharType="end"/>
            </w:r>
            <w:hyperlink r:id="rId26" w:tgtFrame="Linko do opracowania pt...." w:tooltip="Link do opracowania pt. Turystyka w 2020 r.">
              <w:r>
                <w:rPr>
                  <w:rStyle w:val="czeinternetowe"/>
                  <w:rFonts w:eastAsia="Fira Sans Light"/>
                  <w:shd w:val="clear" w:color="auto" w:fill="D9D9D9"/>
                </w:rPr>
                <w:t>Turystyka</w:t>
              </w:r>
              <w:r>
                <w:rPr>
                  <w:rStyle w:val="czeinternetowe"/>
                  <w:rFonts w:eastAsia="Fira Sans Light"/>
                </w:rPr>
                <w:t xml:space="preserve"> w 2020 r.</w:t>
              </w:r>
            </w:hyperlink>
          </w:p>
          <w:p w14:paraId="5B6E1227" w14:textId="77777777" w:rsidR="0036450C" w:rsidRDefault="00353177" w:rsidP="006C0470">
            <w:pPr>
              <w:widowControl w:val="0"/>
              <w:shd w:val="clear" w:color="auto" w:fill="D9D9D9"/>
              <w:spacing w:before="360"/>
              <w:rPr>
                <w:b/>
                <w:color w:val="000000" w:themeColor="text1"/>
                <w:szCs w:val="24"/>
              </w:rPr>
            </w:pPr>
            <w:hyperlink r:id="rId27" w:tgtFrame="Linko do opracowania pt....">
              <w:r w:rsidR="0036450C">
                <w:rPr>
                  <w:rFonts w:eastAsia="Fira Sans Light"/>
                  <w:b/>
                  <w:color w:val="000000" w:themeColor="text1"/>
                  <w:szCs w:val="24"/>
                </w:rPr>
                <w:t>Temat dostępny w bazach danych</w:t>
              </w:r>
            </w:hyperlink>
          </w:p>
          <w:p w14:paraId="28BB3B42" w14:textId="17CA5A11" w:rsidR="0036450C" w:rsidRDefault="0036450C" w:rsidP="006C0470">
            <w:pPr>
              <w:widowControl w:val="0"/>
              <w:rPr>
                <w:b/>
                <w:color w:val="000000" w:themeColor="text1"/>
                <w:szCs w:val="24"/>
              </w:rPr>
            </w:pPr>
            <w:r>
              <w:rPr>
                <w:rStyle w:val="czeinternetowe"/>
                <w:rFonts w:eastAsia="Fira Sans Light"/>
              </w:rPr>
              <w:t xml:space="preserve">Bank </w:t>
            </w:r>
            <w:hyperlink r:id="rId28" w:tooltip="Link do Banku Danych Lokalnych" w:history="1">
              <w:r w:rsidRPr="00F31A6E">
                <w:rPr>
                  <w:rStyle w:val="Hipercze"/>
                  <w:rFonts w:eastAsia="Fira Sans Light"/>
                </w:rPr>
                <w:t>Danych</w:t>
              </w:r>
            </w:hyperlink>
            <w:r>
              <w:rPr>
                <w:rStyle w:val="czeinternetowe"/>
                <w:rFonts w:eastAsia="Fira Sans Light"/>
              </w:rPr>
              <w:t xml:space="preserve"> Lokalnych  </w:t>
            </w:r>
          </w:p>
          <w:p w14:paraId="31DD2BB1" w14:textId="77777777" w:rsidR="0036450C" w:rsidRDefault="0036450C" w:rsidP="006C0470">
            <w:pPr>
              <w:widowControl w:val="0"/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eastAsia="Fira Sans Light"/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E2018A" w14:textId="765E5899" w:rsidR="0036450C" w:rsidRDefault="00353177" w:rsidP="006C0470">
            <w:pPr>
              <w:widowControl w:val="0"/>
              <w:rPr>
                <w:rStyle w:val="czeinternetow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tooltip="Link do pojęcia w słowniku Turysta">
              <w:r w:rsidR="0036450C">
                <w:rPr>
                  <w:rStyle w:val="czeinternetowe"/>
                  <w:rFonts w:eastAsia="Fira Sans Light"/>
                </w:rPr>
                <w:t>Turysta</w:t>
              </w:r>
            </w:hyperlink>
          </w:p>
          <w:p w14:paraId="17FF8F93" w14:textId="4CF863DB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"https://stat.gov.pl/metainformacje/slownik-pojec/pojecia-stosowane-w-statystyce-publicznej/245,pojecie.html" \o "Link do pojęcia w słowniku Turystyczny obiekt noclegowy"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Turystyczny obiekt noclegowy</w:t>
            </w:r>
          </w:p>
          <w:p w14:paraId="4233BA64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"https://stat.gov.pl/metainformacje/slownik-pojec/pojecia-stosowane-w-statystyce-publicznej/1231,pojecie.html" \o "Link do pojęcia w słowniku Miejsca noclegowe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Miejsca noclegowe w turystycznych obiektach noclegowych</w:t>
            </w:r>
          </w:p>
          <w:p w14:paraId="55826CD0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"https://stat.gov.pl/metainformacje/slownik-pojec/pojecia-stosowane-w-statystyce-publicznej/3462,pojecie.html" \o "Link do pojęcia w słowniku Turyści zagraniczni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Turyści zagraniczni w turystycznych obiektach noclegowych</w:t>
            </w:r>
          </w:p>
          <w:p w14:paraId="07954347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"https://stat.gov.pl/metainformacje/slownik-pojec/pojecia-stosowane-w-statystyce-publicznej/1233,pojecie.html"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Noclegi udzielone w turystycznych obiektach noclegowych</w:t>
            </w:r>
          </w:p>
          <w:p w14:paraId="0442BADC" w14:textId="77777777" w:rsidR="00F31A6E" w:rsidRPr="00996DAD" w:rsidRDefault="00F31A6E" w:rsidP="00F31A6E">
            <w:pPr>
              <w:suppressAutoHyphens/>
              <w:rPr>
                <w:rStyle w:val="Hipercze"/>
              </w:rPr>
            </w:pPr>
            <w:r w:rsidRPr="00996DAD">
              <w:rPr>
                <w:rStyle w:val="Hipercze"/>
              </w:rPr>
              <w:fldChar w:fldCharType="end"/>
            </w:r>
            <w:r w:rsidRPr="00996DAD">
              <w:rPr>
                <w:rStyle w:val="Hipercze"/>
              </w:rPr>
              <w:fldChar w:fldCharType="begin"/>
            </w:r>
            <w:r w:rsidRPr="00996DAD">
              <w:rPr>
                <w:rStyle w:val="Hipercze"/>
              </w:rPr>
              <w:instrText xml:space="preserve"> HYPERLINK "https://stat.gov.pl/metainformacje/slownik-pojec/pojecia-stosowane-w-statystyce-publicznej/3487,pojecie.html" \o "Link do pojęcia w słowniku Noclegi udzielone w turystycznych obiektach noclegowych" </w:instrText>
            </w:r>
            <w:r w:rsidRPr="00996DAD">
              <w:rPr>
                <w:rStyle w:val="Hipercze"/>
              </w:rPr>
              <w:fldChar w:fldCharType="separate"/>
            </w:r>
            <w:r w:rsidRPr="00996DAD">
              <w:rPr>
                <w:rStyle w:val="Hipercze"/>
              </w:rPr>
              <w:t>Długość pobytu</w:t>
            </w:r>
          </w:p>
          <w:p w14:paraId="2D7E37B5" w14:textId="0F074904" w:rsidR="0036450C" w:rsidRDefault="00F31A6E" w:rsidP="00F31A6E">
            <w:pPr>
              <w:widowControl w:val="0"/>
              <w:rPr>
                <w:color w:val="0000FF"/>
                <w:u w:val="single"/>
              </w:rPr>
            </w:pPr>
            <w:r w:rsidRPr="00996DAD">
              <w:rPr>
                <w:rStyle w:val="Hipercze"/>
              </w:rPr>
              <w:fldChar w:fldCharType="end"/>
            </w:r>
            <w:hyperlink r:id="rId30" w:tooltip="Link do pojęcia w słowniku Stopień wykorzystania miejsc noclegowych w turystycznych obiektach noclegowych">
              <w:r w:rsidRPr="00996DAD">
                <w:rPr>
                  <w:rStyle w:val="Hipercze"/>
                </w:rPr>
                <w:t>Stopień wykorzystania miejsc noclegowych w turystycznych obiektach noclegowych</w:t>
              </w:r>
            </w:hyperlink>
          </w:p>
        </w:tc>
      </w:tr>
    </w:tbl>
    <w:p w14:paraId="146D0CC6" w14:textId="1240D495" w:rsidR="00D261A2" w:rsidRPr="00001C5B" w:rsidRDefault="00D261A2" w:rsidP="0036450C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CC7E2" w14:textId="77777777" w:rsidR="006C02B1" w:rsidRDefault="006C02B1" w:rsidP="000662E2">
      <w:pPr>
        <w:spacing w:after="0" w:line="240" w:lineRule="auto"/>
      </w:pPr>
      <w:r>
        <w:separator/>
      </w:r>
    </w:p>
  </w:endnote>
  <w:endnote w:type="continuationSeparator" w:id="0">
    <w:p w14:paraId="7F3F5DA3" w14:textId="77777777" w:rsidR="006C02B1" w:rsidRDefault="006C02B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8889DD4-B81F-42CE-A9F0-35FC24B0E35F}"/>
    <w:embedBold r:id="rId2" w:fontKey="{E17C8436-7133-4FCD-B2F4-BAE16B6E565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812C485-D6FE-4CED-81F1-19FA5DBE3135}"/>
    <w:embedBold r:id="rId4" w:fontKey="{048D2FF1-1A7F-4B9C-A51F-C0946532DE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9CF13AE-5B75-4F7D-8D23-94A3BEB7B272}"/>
    <w:embedBold r:id="rId6" w:fontKey="{11DE39F5-62E5-448B-9490-A51419113B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4404F3C-7AF8-4048-93CF-87AEEE90300A}"/>
    <w:embedItalic r:id="rId8" w:fontKey="{828B16C2-6D13-448E-9AE8-BAE262477EF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984A40-119B-4AA2-AF6E-2242520103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CC12019-3FF1-45AF-B830-F67B464A6BB5}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208BCDE-283F-4CE3-917F-686B9D3777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5364"/>
      <w:docPartObj>
        <w:docPartGallery w:val="Page Numbers (Bottom of Page)"/>
        <w:docPartUnique/>
      </w:docPartObj>
    </w:sdtPr>
    <w:sdtEndPr/>
    <w:sdtContent>
      <w:p w14:paraId="390AA367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17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147565"/>
      <w:docPartObj>
        <w:docPartGallery w:val="Page Numbers (Bottom of Page)"/>
        <w:docPartUnique/>
      </w:docPartObj>
    </w:sdtPr>
    <w:sdtEndPr/>
    <w:sdtContent>
      <w:p w14:paraId="26D6C76D" w14:textId="77777777" w:rsidR="00EE2D09" w:rsidRDefault="00EE2D09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1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9242347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3177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69340" w14:textId="77777777" w:rsidR="006C02B1" w:rsidRDefault="006C02B1" w:rsidP="000662E2">
      <w:pPr>
        <w:spacing w:after="0" w:line="240" w:lineRule="auto"/>
      </w:pPr>
      <w:r>
        <w:separator/>
      </w:r>
    </w:p>
  </w:footnote>
  <w:footnote w:type="continuationSeparator" w:id="0">
    <w:p w14:paraId="5EB19B2E" w14:textId="77777777" w:rsidR="006C02B1" w:rsidRDefault="006C02B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FD3F7" w14:textId="77777777" w:rsidR="00EE2D09" w:rsidRDefault="00EE2D0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815242" wp14:editId="5416035D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724CFC2" id="Prostokąt 6" o:spid="_x0000_s1026" style="position:absolute;margin-left:410.6pt;margin-top:-14.05pt;width:147.6pt;height:1785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" fillcolor="#f2f2f2" stroked="f" strokeweight="1pt"/>
          </w:pict>
        </mc:Fallback>
      </mc:AlternateContent>
    </w:r>
  </w:p>
  <w:p w14:paraId="3A4383B5" w14:textId="77777777" w:rsidR="00EE2D09" w:rsidRDefault="00EE2D0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29500" w14:textId="77777777" w:rsidR="00EE2D09" w:rsidRDefault="0094067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5A997C40" wp14:editId="4D407991">
              <wp:simplePos x="0" y="0"/>
              <wp:positionH relativeFrom="column">
                <wp:posOffset>5224780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D197057" id="Prostokąt 15" o:spid="_x0000_s1026" style="position:absolute;margin-left:411.4pt;margin-top:40.3pt;width:147.4pt;height:1803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" fillcolor="#f2f2f2" stroked="f" strokeweight="1pt">
              <w10:wrap type="tight"/>
            </v:rect>
          </w:pict>
        </mc:Fallback>
      </mc:AlternateContent>
    </w:r>
    <w:r w:rsidR="00EE2D09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84931B" wp14:editId="2CFBA7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7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E026D80" w14:textId="77777777" w:rsidR="00EE2D09" w:rsidRPr="003C6C8D" w:rsidRDefault="00EE2D09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84931B" id="Schemat blokowy: opóźnienie 6" o:spid="_x0000_s1031" alt="Informacje sygnalne" style="position:absolute;margin-left:396.6pt;margin-top:15.6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E026D80" w14:textId="77777777" w:rsidR="00EE2D09" w:rsidRPr="003C6C8D" w:rsidRDefault="00EE2D09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EE2D09" w:rsidRPr="00E4463A">
      <w:rPr>
        <w:noProof/>
        <w:lang w:eastAsia="pl-PL"/>
      </w:rPr>
      <w:drawing>
        <wp:inline distT="0" distB="0" distL="0" distR="0" wp14:anchorId="4D1BEB85" wp14:editId="41B638F1">
          <wp:extent cx="1247323" cy="540000"/>
          <wp:effectExtent l="0" t="0" r="0" b="0"/>
          <wp:docPr id="10" name="Logo" title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477"/>
                  <a:stretch/>
                </pic:blipFill>
                <pic:spPr>
                  <a:xfrm>
                    <a:off x="0" y="0"/>
                    <a:ext cx="1247323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4B0C25" w14:textId="77777777" w:rsidR="00EE2D09" w:rsidRDefault="00EE2D09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FC85EB2" wp14:editId="4BB1BA5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6" name="Pole tekstowe 2" descr="28 czerwca 2022 roku" title="Data publikacji informacji w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31C59" w14:textId="25842ECB" w:rsidR="00EE2D09" w:rsidRPr="00C97596" w:rsidRDefault="00DD3D3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AB0B86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B53D4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44090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EE2D09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B53D4D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EE2D09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C85E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Tytuł: Data publikacji informacji wygnalnej — opis: 28 czerwca 2022 roku" style="position:absolute;margin-left:411pt;margin-top:20.95pt;width:112.8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" filled="f" stroked="f">
              <v:textbox>
                <w:txbxContent>
                  <w:p w14:paraId="39831C59" w14:textId="25842ECB" w:rsidR="00EE2D09" w:rsidRPr="00C97596" w:rsidRDefault="00DD3D3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AB0B8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B53D4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44090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EE2D09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B53D4D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EE2D09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9EF76" w14:textId="77777777" w:rsidR="00607CC5" w:rsidRDefault="00607CC5">
    <w:pPr>
      <w:pStyle w:val="Nagwek"/>
    </w:pPr>
  </w:p>
  <w:p w14:paraId="7C64716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" o:bullet="t">
        <v:imagedata r:id="rId1" o:title=""/>
      </v:shape>
    </w:pict>
  </w:numPicBullet>
  <w:numPicBullet w:numPicBulletId="1">
    <w:pict>
      <v:shape id="_x0000_i1027" type="#_x0000_t75" style="width:126pt;height:12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98E6FA8"/>
    <w:multiLevelType w:val="hybridMultilevel"/>
    <w:tmpl w:val="ACF4ABBA"/>
    <w:lvl w:ilvl="0" w:tplc="9D90394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A2A3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98FA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6E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B8F6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82F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7A6F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7A34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80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2D962FD"/>
    <w:multiLevelType w:val="hybridMultilevel"/>
    <w:tmpl w:val="E6DE5490"/>
    <w:lvl w:ilvl="0" w:tplc="2056EF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AE4"/>
    <w:rsid w:val="00003437"/>
    <w:rsid w:val="00005F37"/>
    <w:rsid w:val="0000709F"/>
    <w:rsid w:val="00010878"/>
    <w:rsid w:val="000108B8"/>
    <w:rsid w:val="00010CC7"/>
    <w:rsid w:val="00014390"/>
    <w:rsid w:val="00014BFD"/>
    <w:rsid w:val="000152F5"/>
    <w:rsid w:val="0002119A"/>
    <w:rsid w:val="000222C4"/>
    <w:rsid w:val="00023726"/>
    <w:rsid w:val="00023DF1"/>
    <w:rsid w:val="00025206"/>
    <w:rsid w:val="00025618"/>
    <w:rsid w:val="0002598C"/>
    <w:rsid w:val="00025C6E"/>
    <w:rsid w:val="000262F8"/>
    <w:rsid w:val="000268C7"/>
    <w:rsid w:val="000331BE"/>
    <w:rsid w:val="00033320"/>
    <w:rsid w:val="00037034"/>
    <w:rsid w:val="000403A7"/>
    <w:rsid w:val="00044465"/>
    <w:rsid w:val="0004514F"/>
    <w:rsid w:val="0004582E"/>
    <w:rsid w:val="00046262"/>
    <w:rsid w:val="000470AA"/>
    <w:rsid w:val="00050820"/>
    <w:rsid w:val="00050E27"/>
    <w:rsid w:val="000516D1"/>
    <w:rsid w:val="00056160"/>
    <w:rsid w:val="000573FB"/>
    <w:rsid w:val="00057CA1"/>
    <w:rsid w:val="00060B68"/>
    <w:rsid w:val="00064CEF"/>
    <w:rsid w:val="00065290"/>
    <w:rsid w:val="000662E2"/>
    <w:rsid w:val="00066440"/>
    <w:rsid w:val="00066883"/>
    <w:rsid w:val="00067A74"/>
    <w:rsid w:val="0007156D"/>
    <w:rsid w:val="000733E1"/>
    <w:rsid w:val="000744AA"/>
    <w:rsid w:val="00074765"/>
    <w:rsid w:val="00074DD8"/>
    <w:rsid w:val="000753AE"/>
    <w:rsid w:val="00075759"/>
    <w:rsid w:val="0007616F"/>
    <w:rsid w:val="000768EB"/>
    <w:rsid w:val="00077815"/>
    <w:rsid w:val="00080019"/>
    <w:rsid w:val="000806F7"/>
    <w:rsid w:val="00083D0E"/>
    <w:rsid w:val="000845A5"/>
    <w:rsid w:val="00086D7D"/>
    <w:rsid w:val="000911E5"/>
    <w:rsid w:val="000917F7"/>
    <w:rsid w:val="000946D6"/>
    <w:rsid w:val="00097840"/>
    <w:rsid w:val="000A51B5"/>
    <w:rsid w:val="000A5A77"/>
    <w:rsid w:val="000A6B6C"/>
    <w:rsid w:val="000A71DD"/>
    <w:rsid w:val="000A74A9"/>
    <w:rsid w:val="000B052B"/>
    <w:rsid w:val="000B0727"/>
    <w:rsid w:val="000B11BF"/>
    <w:rsid w:val="000B223D"/>
    <w:rsid w:val="000B2BA5"/>
    <w:rsid w:val="000B4A91"/>
    <w:rsid w:val="000C135D"/>
    <w:rsid w:val="000C1B01"/>
    <w:rsid w:val="000C2FC2"/>
    <w:rsid w:val="000C386C"/>
    <w:rsid w:val="000C527D"/>
    <w:rsid w:val="000C54E1"/>
    <w:rsid w:val="000C592A"/>
    <w:rsid w:val="000C5D30"/>
    <w:rsid w:val="000D108A"/>
    <w:rsid w:val="000D1D43"/>
    <w:rsid w:val="000D225C"/>
    <w:rsid w:val="000D2A5C"/>
    <w:rsid w:val="000D44F6"/>
    <w:rsid w:val="000D4917"/>
    <w:rsid w:val="000D5495"/>
    <w:rsid w:val="000D5D1C"/>
    <w:rsid w:val="000D6260"/>
    <w:rsid w:val="000D62F9"/>
    <w:rsid w:val="000E0918"/>
    <w:rsid w:val="000E46B8"/>
    <w:rsid w:val="000E6379"/>
    <w:rsid w:val="000E6FD7"/>
    <w:rsid w:val="000E79A9"/>
    <w:rsid w:val="000F030E"/>
    <w:rsid w:val="000F08D6"/>
    <w:rsid w:val="000F1FA1"/>
    <w:rsid w:val="000F2169"/>
    <w:rsid w:val="000F33BF"/>
    <w:rsid w:val="000F718E"/>
    <w:rsid w:val="00100FC0"/>
    <w:rsid w:val="001011C3"/>
    <w:rsid w:val="00101C9E"/>
    <w:rsid w:val="00102AD9"/>
    <w:rsid w:val="00103A06"/>
    <w:rsid w:val="00105036"/>
    <w:rsid w:val="001064B5"/>
    <w:rsid w:val="001068F0"/>
    <w:rsid w:val="001070EE"/>
    <w:rsid w:val="00110255"/>
    <w:rsid w:val="00110D87"/>
    <w:rsid w:val="00113FBB"/>
    <w:rsid w:val="00114DB9"/>
    <w:rsid w:val="00115C0A"/>
    <w:rsid w:val="00116087"/>
    <w:rsid w:val="00117227"/>
    <w:rsid w:val="00117DCE"/>
    <w:rsid w:val="00130296"/>
    <w:rsid w:val="00130A79"/>
    <w:rsid w:val="00130E2E"/>
    <w:rsid w:val="00131365"/>
    <w:rsid w:val="00131BCF"/>
    <w:rsid w:val="001329A2"/>
    <w:rsid w:val="00132C3E"/>
    <w:rsid w:val="00134769"/>
    <w:rsid w:val="00136736"/>
    <w:rsid w:val="0013706C"/>
    <w:rsid w:val="00141F52"/>
    <w:rsid w:val="00141FF8"/>
    <w:rsid w:val="001423B6"/>
    <w:rsid w:val="00142E03"/>
    <w:rsid w:val="001448A7"/>
    <w:rsid w:val="00145361"/>
    <w:rsid w:val="00146621"/>
    <w:rsid w:val="00150A48"/>
    <w:rsid w:val="00156440"/>
    <w:rsid w:val="00160140"/>
    <w:rsid w:val="00160CD5"/>
    <w:rsid w:val="0016169F"/>
    <w:rsid w:val="001617E3"/>
    <w:rsid w:val="00162325"/>
    <w:rsid w:val="00164B5D"/>
    <w:rsid w:val="00170B0B"/>
    <w:rsid w:val="00173017"/>
    <w:rsid w:val="001737FF"/>
    <w:rsid w:val="00175170"/>
    <w:rsid w:val="00175A9B"/>
    <w:rsid w:val="001800AA"/>
    <w:rsid w:val="00181C9E"/>
    <w:rsid w:val="0018450C"/>
    <w:rsid w:val="00185914"/>
    <w:rsid w:val="00185924"/>
    <w:rsid w:val="0018714C"/>
    <w:rsid w:val="001914AC"/>
    <w:rsid w:val="0019247E"/>
    <w:rsid w:val="00192776"/>
    <w:rsid w:val="00192FEF"/>
    <w:rsid w:val="001932B6"/>
    <w:rsid w:val="00194C76"/>
    <w:rsid w:val="001951DA"/>
    <w:rsid w:val="001966D3"/>
    <w:rsid w:val="00197F58"/>
    <w:rsid w:val="001A1450"/>
    <w:rsid w:val="001A26C2"/>
    <w:rsid w:val="001A348B"/>
    <w:rsid w:val="001A4703"/>
    <w:rsid w:val="001A62BC"/>
    <w:rsid w:val="001B04FE"/>
    <w:rsid w:val="001B1F42"/>
    <w:rsid w:val="001B2345"/>
    <w:rsid w:val="001B277D"/>
    <w:rsid w:val="001B5259"/>
    <w:rsid w:val="001B6605"/>
    <w:rsid w:val="001B7F87"/>
    <w:rsid w:val="001C3269"/>
    <w:rsid w:val="001C4855"/>
    <w:rsid w:val="001C5378"/>
    <w:rsid w:val="001C72C9"/>
    <w:rsid w:val="001C77B2"/>
    <w:rsid w:val="001D18EA"/>
    <w:rsid w:val="001D1DB4"/>
    <w:rsid w:val="001D25E2"/>
    <w:rsid w:val="001D3CFA"/>
    <w:rsid w:val="001D61ED"/>
    <w:rsid w:val="001E1C29"/>
    <w:rsid w:val="001E2255"/>
    <w:rsid w:val="001E70B6"/>
    <w:rsid w:val="001E7CE8"/>
    <w:rsid w:val="001F073A"/>
    <w:rsid w:val="001F1520"/>
    <w:rsid w:val="002004E0"/>
    <w:rsid w:val="0020072B"/>
    <w:rsid w:val="00200AFC"/>
    <w:rsid w:val="00201B29"/>
    <w:rsid w:val="00204FAF"/>
    <w:rsid w:val="00205EE2"/>
    <w:rsid w:val="002064CA"/>
    <w:rsid w:val="0020702C"/>
    <w:rsid w:val="00211361"/>
    <w:rsid w:val="00212517"/>
    <w:rsid w:val="00212B3A"/>
    <w:rsid w:val="0021371C"/>
    <w:rsid w:val="00222B3F"/>
    <w:rsid w:val="00225851"/>
    <w:rsid w:val="00225B41"/>
    <w:rsid w:val="0023031E"/>
    <w:rsid w:val="0023099F"/>
    <w:rsid w:val="00230F12"/>
    <w:rsid w:val="0023356C"/>
    <w:rsid w:val="0023541C"/>
    <w:rsid w:val="00240D42"/>
    <w:rsid w:val="00242553"/>
    <w:rsid w:val="002428C3"/>
    <w:rsid w:val="00245283"/>
    <w:rsid w:val="00247964"/>
    <w:rsid w:val="00250774"/>
    <w:rsid w:val="002508AC"/>
    <w:rsid w:val="002566F7"/>
    <w:rsid w:val="00256DEA"/>
    <w:rsid w:val="002574F9"/>
    <w:rsid w:val="00260640"/>
    <w:rsid w:val="00261181"/>
    <w:rsid w:val="00262B61"/>
    <w:rsid w:val="00263E08"/>
    <w:rsid w:val="00264DC2"/>
    <w:rsid w:val="00265A43"/>
    <w:rsid w:val="00266499"/>
    <w:rsid w:val="002673E8"/>
    <w:rsid w:val="002711B2"/>
    <w:rsid w:val="00274861"/>
    <w:rsid w:val="00274C58"/>
    <w:rsid w:val="00274FA0"/>
    <w:rsid w:val="00275D16"/>
    <w:rsid w:val="00276811"/>
    <w:rsid w:val="00276E3F"/>
    <w:rsid w:val="00277084"/>
    <w:rsid w:val="002801A6"/>
    <w:rsid w:val="00282699"/>
    <w:rsid w:val="00284A47"/>
    <w:rsid w:val="0028581D"/>
    <w:rsid w:val="00287543"/>
    <w:rsid w:val="00290B81"/>
    <w:rsid w:val="0029127F"/>
    <w:rsid w:val="0029266B"/>
    <w:rsid w:val="002926DF"/>
    <w:rsid w:val="00293AF3"/>
    <w:rsid w:val="00296697"/>
    <w:rsid w:val="00297948"/>
    <w:rsid w:val="002A4C27"/>
    <w:rsid w:val="002A51F8"/>
    <w:rsid w:val="002A594E"/>
    <w:rsid w:val="002A6133"/>
    <w:rsid w:val="002B0472"/>
    <w:rsid w:val="002B0605"/>
    <w:rsid w:val="002B21CF"/>
    <w:rsid w:val="002B5179"/>
    <w:rsid w:val="002B6B12"/>
    <w:rsid w:val="002C1672"/>
    <w:rsid w:val="002C1AED"/>
    <w:rsid w:val="002C1C9E"/>
    <w:rsid w:val="002C2125"/>
    <w:rsid w:val="002C32DA"/>
    <w:rsid w:val="002C3A2C"/>
    <w:rsid w:val="002C5854"/>
    <w:rsid w:val="002C6232"/>
    <w:rsid w:val="002C654F"/>
    <w:rsid w:val="002C7094"/>
    <w:rsid w:val="002D398A"/>
    <w:rsid w:val="002D5F3A"/>
    <w:rsid w:val="002E317F"/>
    <w:rsid w:val="002E3EDE"/>
    <w:rsid w:val="002E572C"/>
    <w:rsid w:val="002E6140"/>
    <w:rsid w:val="002E6985"/>
    <w:rsid w:val="002E71B6"/>
    <w:rsid w:val="002F167B"/>
    <w:rsid w:val="002F3237"/>
    <w:rsid w:val="002F6052"/>
    <w:rsid w:val="002F6BBC"/>
    <w:rsid w:val="002F6BE9"/>
    <w:rsid w:val="002F77C8"/>
    <w:rsid w:val="00301F0B"/>
    <w:rsid w:val="00304F22"/>
    <w:rsid w:val="00306C7C"/>
    <w:rsid w:val="003077A2"/>
    <w:rsid w:val="00307F0F"/>
    <w:rsid w:val="00310727"/>
    <w:rsid w:val="00311976"/>
    <w:rsid w:val="00312053"/>
    <w:rsid w:val="003177CD"/>
    <w:rsid w:val="00317F4D"/>
    <w:rsid w:val="003204C0"/>
    <w:rsid w:val="00322EDD"/>
    <w:rsid w:val="00323461"/>
    <w:rsid w:val="00323D3C"/>
    <w:rsid w:val="00325B63"/>
    <w:rsid w:val="00325BFE"/>
    <w:rsid w:val="0032613B"/>
    <w:rsid w:val="00326B96"/>
    <w:rsid w:val="0032744E"/>
    <w:rsid w:val="00330032"/>
    <w:rsid w:val="0033093F"/>
    <w:rsid w:val="003309FA"/>
    <w:rsid w:val="00331E22"/>
    <w:rsid w:val="00332320"/>
    <w:rsid w:val="00334259"/>
    <w:rsid w:val="0033481F"/>
    <w:rsid w:val="003366A9"/>
    <w:rsid w:val="00340891"/>
    <w:rsid w:val="00342AEA"/>
    <w:rsid w:val="00342EA1"/>
    <w:rsid w:val="0034349F"/>
    <w:rsid w:val="003446F9"/>
    <w:rsid w:val="003455F2"/>
    <w:rsid w:val="003465AE"/>
    <w:rsid w:val="00347104"/>
    <w:rsid w:val="0034794D"/>
    <w:rsid w:val="00347D72"/>
    <w:rsid w:val="00350DB3"/>
    <w:rsid w:val="00353177"/>
    <w:rsid w:val="00353F45"/>
    <w:rsid w:val="003548F6"/>
    <w:rsid w:val="00357611"/>
    <w:rsid w:val="00360CC7"/>
    <w:rsid w:val="003626D8"/>
    <w:rsid w:val="0036328E"/>
    <w:rsid w:val="00363B72"/>
    <w:rsid w:val="0036450C"/>
    <w:rsid w:val="00364684"/>
    <w:rsid w:val="003652A5"/>
    <w:rsid w:val="00367237"/>
    <w:rsid w:val="00367B05"/>
    <w:rsid w:val="0037077F"/>
    <w:rsid w:val="00370C40"/>
    <w:rsid w:val="00372411"/>
    <w:rsid w:val="00373882"/>
    <w:rsid w:val="0037491A"/>
    <w:rsid w:val="0037502E"/>
    <w:rsid w:val="0037639F"/>
    <w:rsid w:val="00376CB1"/>
    <w:rsid w:val="003803AE"/>
    <w:rsid w:val="00380FB1"/>
    <w:rsid w:val="00382B72"/>
    <w:rsid w:val="00382B7C"/>
    <w:rsid w:val="00383BE6"/>
    <w:rsid w:val="003843DB"/>
    <w:rsid w:val="00393761"/>
    <w:rsid w:val="00394E26"/>
    <w:rsid w:val="00396691"/>
    <w:rsid w:val="00397D18"/>
    <w:rsid w:val="003A1B36"/>
    <w:rsid w:val="003A3A16"/>
    <w:rsid w:val="003A4D3B"/>
    <w:rsid w:val="003A5175"/>
    <w:rsid w:val="003A6D21"/>
    <w:rsid w:val="003B024D"/>
    <w:rsid w:val="003B1454"/>
    <w:rsid w:val="003B18B6"/>
    <w:rsid w:val="003B2F10"/>
    <w:rsid w:val="003B7F62"/>
    <w:rsid w:val="003C0668"/>
    <w:rsid w:val="003C13C7"/>
    <w:rsid w:val="003C161B"/>
    <w:rsid w:val="003C1D47"/>
    <w:rsid w:val="003C344A"/>
    <w:rsid w:val="003C52F4"/>
    <w:rsid w:val="003C59E0"/>
    <w:rsid w:val="003C6C8D"/>
    <w:rsid w:val="003C76F3"/>
    <w:rsid w:val="003D2656"/>
    <w:rsid w:val="003D2AB1"/>
    <w:rsid w:val="003D468B"/>
    <w:rsid w:val="003D4D85"/>
    <w:rsid w:val="003D4F95"/>
    <w:rsid w:val="003D5F42"/>
    <w:rsid w:val="003D60A9"/>
    <w:rsid w:val="003D7206"/>
    <w:rsid w:val="003D7F62"/>
    <w:rsid w:val="003E4495"/>
    <w:rsid w:val="003E5A7C"/>
    <w:rsid w:val="003E752E"/>
    <w:rsid w:val="003F04B8"/>
    <w:rsid w:val="003F1886"/>
    <w:rsid w:val="003F3D8A"/>
    <w:rsid w:val="003F444D"/>
    <w:rsid w:val="003F46A2"/>
    <w:rsid w:val="003F4C97"/>
    <w:rsid w:val="003F5C4F"/>
    <w:rsid w:val="003F666D"/>
    <w:rsid w:val="003F693E"/>
    <w:rsid w:val="003F7FE6"/>
    <w:rsid w:val="00400193"/>
    <w:rsid w:val="00403D66"/>
    <w:rsid w:val="00403FF2"/>
    <w:rsid w:val="0040645F"/>
    <w:rsid w:val="0040770E"/>
    <w:rsid w:val="004147FD"/>
    <w:rsid w:val="004166A5"/>
    <w:rsid w:val="00416B40"/>
    <w:rsid w:val="00417A61"/>
    <w:rsid w:val="00420397"/>
    <w:rsid w:val="004212E7"/>
    <w:rsid w:val="00422BF6"/>
    <w:rsid w:val="00423C88"/>
    <w:rsid w:val="0042446D"/>
    <w:rsid w:val="004249EB"/>
    <w:rsid w:val="0042766E"/>
    <w:rsid w:val="00427BF8"/>
    <w:rsid w:val="00427C4E"/>
    <w:rsid w:val="0043036E"/>
    <w:rsid w:val="00431C02"/>
    <w:rsid w:val="004322E7"/>
    <w:rsid w:val="00432EF1"/>
    <w:rsid w:val="00433989"/>
    <w:rsid w:val="004352D0"/>
    <w:rsid w:val="0043669E"/>
    <w:rsid w:val="00437395"/>
    <w:rsid w:val="00437831"/>
    <w:rsid w:val="00437B99"/>
    <w:rsid w:val="0044013E"/>
    <w:rsid w:val="00441021"/>
    <w:rsid w:val="00441881"/>
    <w:rsid w:val="0044259F"/>
    <w:rsid w:val="00445047"/>
    <w:rsid w:val="00445344"/>
    <w:rsid w:val="00446F29"/>
    <w:rsid w:val="004514C0"/>
    <w:rsid w:val="004527C7"/>
    <w:rsid w:val="004529FB"/>
    <w:rsid w:val="00453C75"/>
    <w:rsid w:val="00456EF9"/>
    <w:rsid w:val="00460A46"/>
    <w:rsid w:val="0046372C"/>
    <w:rsid w:val="004637B1"/>
    <w:rsid w:val="00463E39"/>
    <w:rsid w:val="004657FC"/>
    <w:rsid w:val="00470101"/>
    <w:rsid w:val="0047247B"/>
    <w:rsid w:val="00472C9B"/>
    <w:rsid w:val="004733F6"/>
    <w:rsid w:val="00474E69"/>
    <w:rsid w:val="00475A2E"/>
    <w:rsid w:val="00475DE9"/>
    <w:rsid w:val="00481565"/>
    <w:rsid w:val="004817B2"/>
    <w:rsid w:val="004826C3"/>
    <w:rsid w:val="00482DED"/>
    <w:rsid w:val="004920C8"/>
    <w:rsid w:val="004930F6"/>
    <w:rsid w:val="004955DA"/>
    <w:rsid w:val="0049621B"/>
    <w:rsid w:val="004A09F7"/>
    <w:rsid w:val="004A0A91"/>
    <w:rsid w:val="004A0DD8"/>
    <w:rsid w:val="004A3204"/>
    <w:rsid w:val="004A74A5"/>
    <w:rsid w:val="004B02D7"/>
    <w:rsid w:val="004B3AB8"/>
    <w:rsid w:val="004B4305"/>
    <w:rsid w:val="004B612D"/>
    <w:rsid w:val="004B696C"/>
    <w:rsid w:val="004C0EEE"/>
    <w:rsid w:val="004C0F96"/>
    <w:rsid w:val="004C1895"/>
    <w:rsid w:val="004C235F"/>
    <w:rsid w:val="004C36D6"/>
    <w:rsid w:val="004C3B4D"/>
    <w:rsid w:val="004C49F5"/>
    <w:rsid w:val="004C656E"/>
    <w:rsid w:val="004C65C2"/>
    <w:rsid w:val="004C6D2C"/>
    <w:rsid w:val="004C6D40"/>
    <w:rsid w:val="004D08E9"/>
    <w:rsid w:val="004D121A"/>
    <w:rsid w:val="004D123C"/>
    <w:rsid w:val="004D2A9F"/>
    <w:rsid w:val="004D2C7E"/>
    <w:rsid w:val="004D3E75"/>
    <w:rsid w:val="004D67AA"/>
    <w:rsid w:val="004E1899"/>
    <w:rsid w:val="004E1F7A"/>
    <w:rsid w:val="004E3216"/>
    <w:rsid w:val="004E32DB"/>
    <w:rsid w:val="004E4A6B"/>
    <w:rsid w:val="004E4DF8"/>
    <w:rsid w:val="004E6000"/>
    <w:rsid w:val="004E63B9"/>
    <w:rsid w:val="004E6650"/>
    <w:rsid w:val="004E68F7"/>
    <w:rsid w:val="004E6AA8"/>
    <w:rsid w:val="004E6F12"/>
    <w:rsid w:val="004F09AE"/>
    <w:rsid w:val="004F0C3C"/>
    <w:rsid w:val="004F32CC"/>
    <w:rsid w:val="004F63FC"/>
    <w:rsid w:val="004F643C"/>
    <w:rsid w:val="004F6893"/>
    <w:rsid w:val="005003CE"/>
    <w:rsid w:val="00501A2C"/>
    <w:rsid w:val="00503E00"/>
    <w:rsid w:val="005044E1"/>
    <w:rsid w:val="00505A92"/>
    <w:rsid w:val="00505FAA"/>
    <w:rsid w:val="005065CF"/>
    <w:rsid w:val="00506FD5"/>
    <w:rsid w:val="005102F2"/>
    <w:rsid w:val="00510DD9"/>
    <w:rsid w:val="00513B93"/>
    <w:rsid w:val="005152A9"/>
    <w:rsid w:val="00516937"/>
    <w:rsid w:val="00516F41"/>
    <w:rsid w:val="00517D36"/>
    <w:rsid w:val="005203F1"/>
    <w:rsid w:val="00520B7F"/>
    <w:rsid w:val="005213B1"/>
    <w:rsid w:val="00521BC3"/>
    <w:rsid w:val="00522610"/>
    <w:rsid w:val="00522B02"/>
    <w:rsid w:val="00522C99"/>
    <w:rsid w:val="00524A17"/>
    <w:rsid w:val="00524F46"/>
    <w:rsid w:val="005263F6"/>
    <w:rsid w:val="00527480"/>
    <w:rsid w:val="0053002E"/>
    <w:rsid w:val="00532B1E"/>
    <w:rsid w:val="00533632"/>
    <w:rsid w:val="00533FDB"/>
    <w:rsid w:val="00534FF8"/>
    <w:rsid w:val="00536FB3"/>
    <w:rsid w:val="0054033F"/>
    <w:rsid w:val="00540C5C"/>
    <w:rsid w:val="00541E6E"/>
    <w:rsid w:val="0054251F"/>
    <w:rsid w:val="00542FE1"/>
    <w:rsid w:val="00543A35"/>
    <w:rsid w:val="00546ECE"/>
    <w:rsid w:val="00550952"/>
    <w:rsid w:val="00550C5E"/>
    <w:rsid w:val="005520D8"/>
    <w:rsid w:val="00554862"/>
    <w:rsid w:val="00556859"/>
    <w:rsid w:val="00556CF1"/>
    <w:rsid w:val="00557F58"/>
    <w:rsid w:val="00563533"/>
    <w:rsid w:val="00570D43"/>
    <w:rsid w:val="00572BA9"/>
    <w:rsid w:val="00573E3D"/>
    <w:rsid w:val="00573F67"/>
    <w:rsid w:val="005746C6"/>
    <w:rsid w:val="0057545A"/>
    <w:rsid w:val="005762A7"/>
    <w:rsid w:val="00584D56"/>
    <w:rsid w:val="00585B54"/>
    <w:rsid w:val="00585D7C"/>
    <w:rsid w:val="00586009"/>
    <w:rsid w:val="00586046"/>
    <w:rsid w:val="00587F04"/>
    <w:rsid w:val="005905BC"/>
    <w:rsid w:val="005916D7"/>
    <w:rsid w:val="00591763"/>
    <w:rsid w:val="005935E7"/>
    <w:rsid w:val="0059427F"/>
    <w:rsid w:val="00594B2E"/>
    <w:rsid w:val="0059523C"/>
    <w:rsid w:val="00596E20"/>
    <w:rsid w:val="00597FD2"/>
    <w:rsid w:val="005A05C6"/>
    <w:rsid w:val="005A20A2"/>
    <w:rsid w:val="005A698C"/>
    <w:rsid w:val="005A6FF7"/>
    <w:rsid w:val="005B0035"/>
    <w:rsid w:val="005B2DF8"/>
    <w:rsid w:val="005B3588"/>
    <w:rsid w:val="005B610A"/>
    <w:rsid w:val="005B760A"/>
    <w:rsid w:val="005C028C"/>
    <w:rsid w:val="005C042C"/>
    <w:rsid w:val="005C4B4B"/>
    <w:rsid w:val="005C5F8F"/>
    <w:rsid w:val="005C678E"/>
    <w:rsid w:val="005C7706"/>
    <w:rsid w:val="005D018E"/>
    <w:rsid w:val="005D1912"/>
    <w:rsid w:val="005D1C11"/>
    <w:rsid w:val="005D3F47"/>
    <w:rsid w:val="005D721E"/>
    <w:rsid w:val="005D7341"/>
    <w:rsid w:val="005E0799"/>
    <w:rsid w:val="005E0EC1"/>
    <w:rsid w:val="005E1A1C"/>
    <w:rsid w:val="005E253D"/>
    <w:rsid w:val="005E3859"/>
    <w:rsid w:val="005E47C6"/>
    <w:rsid w:val="005E4A2A"/>
    <w:rsid w:val="005E4ECF"/>
    <w:rsid w:val="005E4F32"/>
    <w:rsid w:val="005E5153"/>
    <w:rsid w:val="005E56F6"/>
    <w:rsid w:val="005F0019"/>
    <w:rsid w:val="005F13BE"/>
    <w:rsid w:val="005F1A16"/>
    <w:rsid w:val="005F5A80"/>
    <w:rsid w:val="005F5AAE"/>
    <w:rsid w:val="005F71A3"/>
    <w:rsid w:val="00600578"/>
    <w:rsid w:val="00600AB2"/>
    <w:rsid w:val="00600EFC"/>
    <w:rsid w:val="00601AAC"/>
    <w:rsid w:val="0060378D"/>
    <w:rsid w:val="006044FF"/>
    <w:rsid w:val="006059D7"/>
    <w:rsid w:val="00606495"/>
    <w:rsid w:val="00607CC5"/>
    <w:rsid w:val="006102B6"/>
    <w:rsid w:val="00610707"/>
    <w:rsid w:val="00610A9F"/>
    <w:rsid w:val="00611932"/>
    <w:rsid w:val="00611F84"/>
    <w:rsid w:val="00612578"/>
    <w:rsid w:val="006125F9"/>
    <w:rsid w:val="00613F8F"/>
    <w:rsid w:val="00614932"/>
    <w:rsid w:val="006153CF"/>
    <w:rsid w:val="006171EB"/>
    <w:rsid w:val="0061754D"/>
    <w:rsid w:val="00617611"/>
    <w:rsid w:val="0061765D"/>
    <w:rsid w:val="00622A84"/>
    <w:rsid w:val="006258F6"/>
    <w:rsid w:val="00630D01"/>
    <w:rsid w:val="0063126B"/>
    <w:rsid w:val="00633014"/>
    <w:rsid w:val="0063341F"/>
    <w:rsid w:val="0063437B"/>
    <w:rsid w:val="00634B29"/>
    <w:rsid w:val="00635195"/>
    <w:rsid w:val="006371EE"/>
    <w:rsid w:val="0064347E"/>
    <w:rsid w:val="00645892"/>
    <w:rsid w:val="00646F1C"/>
    <w:rsid w:val="00652738"/>
    <w:rsid w:val="00653CC9"/>
    <w:rsid w:val="00655E99"/>
    <w:rsid w:val="00657B79"/>
    <w:rsid w:val="00657DBE"/>
    <w:rsid w:val="00660732"/>
    <w:rsid w:val="00660E1C"/>
    <w:rsid w:val="00662612"/>
    <w:rsid w:val="0066277C"/>
    <w:rsid w:val="0066407F"/>
    <w:rsid w:val="00664C0A"/>
    <w:rsid w:val="0066503E"/>
    <w:rsid w:val="006650F6"/>
    <w:rsid w:val="00665CD5"/>
    <w:rsid w:val="00665EB0"/>
    <w:rsid w:val="00665F7A"/>
    <w:rsid w:val="0066727A"/>
    <w:rsid w:val="006673CA"/>
    <w:rsid w:val="00670EAA"/>
    <w:rsid w:val="0067131F"/>
    <w:rsid w:val="00672661"/>
    <w:rsid w:val="00672B35"/>
    <w:rsid w:val="00673C26"/>
    <w:rsid w:val="00674DE5"/>
    <w:rsid w:val="0067520C"/>
    <w:rsid w:val="006756D6"/>
    <w:rsid w:val="00676AB2"/>
    <w:rsid w:val="00677B7B"/>
    <w:rsid w:val="00681048"/>
    <w:rsid w:val="006812AF"/>
    <w:rsid w:val="00681BCB"/>
    <w:rsid w:val="00682B56"/>
    <w:rsid w:val="0068327D"/>
    <w:rsid w:val="00685C5E"/>
    <w:rsid w:val="00686CFB"/>
    <w:rsid w:val="00687A64"/>
    <w:rsid w:val="0069094E"/>
    <w:rsid w:val="00691534"/>
    <w:rsid w:val="0069424C"/>
    <w:rsid w:val="00694AF0"/>
    <w:rsid w:val="00694E9E"/>
    <w:rsid w:val="00696C73"/>
    <w:rsid w:val="006A0180"/>
    <w:rsid w:val="006A3266"/>
    <w:rsid w:val="006A34F9"/>
    <w:rsid w:val="006A4686"/>
    <w:rsid w:val="006B0E9E"/>
    <w:rsid w:val="006B2D1D"/>
    <w:rsid w:val="006B35E8"/>
    <w:rsid w:val="006B504E"/>
    <w:rsid w:val="006B5AE4"/>
    <w:rsid w:val="006C01D1"/>
    <w:rsid w:val="006C02B1"/>
    <w:rsid w:val="006C0E4E"/>
    <w:rsid w:val="006C6056"/>
    <w:rsid w:val="006C6AFD"/>
    <w:rsid w:val="006C7443"/>
    <w:rsid w:val="006C76CE"/>
    <w:rsid w:val="006D0B9D"/>
    <w:rsid w:val="006D0DE0"/>
    <w:rsid w:val="006D12EF"/>
    <w:rsid w:val="006D1507"/>
    <w:rsid w:val="006D2965"/>
    <w:rsid w:val="006D2A11"/>
    <w:rsid w:val="006D4054"/>
    <w:rsid w:val="006D5F59"/>
    <w:rsid w:val="006D6951"/>
    <w:rsid w:val="006E02EC"/>
    <w:rsid w:val="006E2321"/>
    <w:rsid w:val="006E4764"/>
    <w:rsid w:val="006E598F"/>
    <w:rsid w:val="006E63ED"/>
    <w:rsid w:val="006E64E4"/>
    <w:rsid w:val="006E73E6"/>
    <w:rsid w:val="006F0A9A"/>
    <w:rsid w:val="006F113E"/>
    <w:rsid w:val="006F4D5A"/>
    <w:rsid w:val="006F54B6"/>
    <w:rsid w:val="006F6097"/>
    <w:rsid w:val="006F7D75"/>
    <w:rsid w:val="00701389"/>
    <w:rsid w:val="00701A28"/>
    <w:rsid w:val="0070296E"/>
    <w:rsid w:val="007042B0"/>
    <w:rsid w:val="00704ED5"/>
    <w:rsid w:val="00712770"/>
    <w:rsid w:val="00713CC7"/>
    <w:rsid w:val="007179AE"/>
    <w:rsid w:val="00717EDD"/>
    <w:rsid w:val="007211B1"/>
    <w:rsid w:val="0072201B"/>
    <w:rsid w:val="00722DC4"/>
    <w:rsid w:val="00723263"/>
    <w:rsid w:val="00724705"/>
    <w:rsid w:val="0072577C"/>
    <w:rsid w:val="00726442"/>
    <w:rsid w:val="00727109"/>
    <w:rsid w:val="007277DA"/>
    <w:rsid w:val="00732C1C"/>
    <w:rsid w:val="00735659"/>
    <w:rsid w:val="0073654F"/>
    <w:rsid w:val="00736D69"/>
    <w:rsid w:val="00740252"/>
    <w:rsid w:val="007414F4"/>
    <w:rsid w:val="007426C7"/>
    <w:rsid w:val="00744090"/>
    <w:rsid w:val="007446B0"/>
    <w:rsid w:val="00746187"/>
    <w:rsid w:val="00746503"/>
    <w:rsid w:val="0074658E"/>
    <w:rsid w:val="007475E0"/>
    <w:rsid w:val="00752697"/>
    <w:rsid w:val="00755B0C"/>
    <w:rsid w:val="00756BDC"/>
    <w:rsid w:val="00757BB1"/>
    <w:rsid w:val="00757BDF"/>
    <w:rsid w:val="0076254F"/>
    <w:rsid w:val="00764C26"/>
    <w:rsid w:val="00764DBF"/>
    <w:rsid w:val="00773800"/>
    <w:rsid w:val="00775FC8"/>
    <w:rsid w:val="0077714F"/>
    <w:rsid w:val="0077790A"/>
    <w:rsid w:val="00777B7D"/>
    <w:rsid w:val="007801F5"/>
    <w:rsid w:val="00780882"/>
    <w:rsid w:val="00780C05"/>
    <w:rsid w:val="00781B63"/>
    <w:rsid w:val="00783963"/>
    <w:rsid w:val="00783CA4"/>
    <w:rsid w:val="007842FB"/>
    <w:rsid w:val="0078529C"/>
    <w:rsid w:val="007852E0"/>
    <w:rsid w:val="00785A66"/>
    <w:rsid w:val="00786124"/>
    <w:rsid w:val="00786DC3"/>
    <w:rsid w:val="00787BF1"/>
    <w:rsid w:val="00787C43"/>
    <w:rsid w:val="00792544"/>
    <w:rsid w:val="00793967"/>
    <w:rsid w:val="00794033"/>
    <w:rsid w:val="0079514B"/>
    <w:rsid w:val="00795252"/>
    <w:rsid w:val="00795C8E"/>
    <w:rsid w:val="007A2DC1"/>
    <w:rsid w:val="007A2E2C"/>
    <w:rsid w:val="007A2FA3"/>
    <w:rsid w:val="007A3407"/>
    <w:rsid w:val="007A3918"/>
    <w:rsid w:val="007A5A4D"/>
    <w:rsid w:val="007A5C83"/>
    <w:rsid w:val="007B03A1"/>
    <w:rsid w:val="007B0A45"/>
    <w:rsid w:val="007B279C"/>
    <w:rsid w:val="007B2EE8"/>
    <w:rsid w:val="007B7190"/>
    <w:rsid w:val="007B7C16"/>
    <w:rsid w:val="007C2E37"/>
    <w:rsid w:val="007C363C"/>
    <w:rsid w:val="007C4461"/>
    <w:rsid w:val="007C566E"/>
    <w:rsid w:val="007C62A0"/>
    <w:rsid w:val="007D14C4"/>
    <w:rsid w:val="007D3319"/>
    <w:rsid w:val="007D335D"/>
    <w:rsid w:val="007D4DDE"/>
    <w:rsid w:val="007D6436"/>
    <w:rsid w:val="007D65AF"/>
    <w:rsid w:val="007D6F7D"/>
    <w:rsid w:val="007D7DDF"/>
    <w:rsid w:val="007E0D18"/>
    <w:rsid w:val="007E1440"/>
    <w:rsid w:val="007E3314"/>
    <w:rsid w:val="007E4B03"/>
    <w:rsid w:val="007E4D82"/>
    <w:rsid w:val="007E5FE0"/>
    <w:rsid w:val="007E7597"/>
    <w:rsid w:val="007F008E"/>
    <w:rsid w:val="007F224A"/>
    <w:rsid w:val="007F324B"/>
    <w:rsid w:val="007F6744"/>
    <w:rsid w:val="007F7306"/>
    <w:rsid w:val="007F77BE"/>
    <w:rsid w:val="0080070D"/>
    <w:rsid w:val="00802211"/>
    <w:rsid w:val="0080384C"/>
    <w:rsid w:val="00804BD1"/>
    <w:rsid w:val="0080553C"/>
    <w:rsid w:val="00805B46"/>
    <w:rsid w:val="00807D42"/>
    <w:rsid w:val="00807FB3"/>
    <w:rsid w:val="00811275"/>
    <w:rsid w:val="00811E56"/>
    <w:rsid w:val="0081390B"/>
    <w:rsid w:val="008174CF"/>
    <w:rsid w:val="008177DE"/>
    <w:rsid w:val="00817B2B"/>
    <w:rsid w:val="00817B77"/>
    <w:rsid w:val="008212EB"/>
    <w:rsid w:val="00823E32"/>
    <w:rsid w:val="00825DC2"/>
    <w:rsid w:val="008263F4"/>
    <w:rsid w:val="00826566"/>
    <w:rsid w:val="00826D43"/>
    <w:rsid w:val="0083308F"/>
    <w:rsid w:val="00833B25"/>
    <w:rsid w:val="00834AD3"/>
    <w:rsid w:val="008362E7"/>
    <w:rsid w:val="00836B4F"/>
    <w:rsid w:val="00843795"/>
    <w:rsid w:val="0084460B"/>
    <w:rsid w:val="00847906"/>
    <w:rsid w:val="00847BB1"/>
    <w:rsid w:val="00847F0F"/>
    <w:rsid w:val="0085031F"/>
    <w:rsid w:val="00850489"/>
    <w:rsid w:val="00850EEE"/>
    <w:rsid w:val="00852448"/>
    <w:rsid w:val="00853AE8"/>
    <w:rsid w:val="00855BBC"/>
    <w:rsid w:val="00855CE8"/>
    <w:rsid w:val="00857640"/>
    <w:rsid w:val="0086313A"/>
    <w:rsid w:val="008638CA"/>
    <w:rsid w:val="0086520B"/>
    <w:rsid w:val="00866901"/>
    <w:rsid w:val="00870616"/>
    <w:rsid w:val="008709D3"/>
    <w:rsid w:val="00870B60"/>
    <w:rsid w:val="00870F57"/>
    <w:rsid w:val="00872433"/>
    <w:rsid w:val="008725C6"/>
    <w:rsid w:val="00873E88"/>
    <w:rsid w:val="00874B7E"/>
    <w:rsid w:val="00875946"/>
    <w:rsid w:val="00877F6C"/>
    <w:rsid w:val="0088218A"/>
    <w:rsid w:val="0088254E"/>
    <w:rsid w:val="0088258A"/>
    <w:rsid w:val="0088395D"/>
    <w:rsid w:val="00886332"/>
    <w:rsid w:val="00886BC6"/>
    <w:rsid w:val="00890A11"/>
    <w:rsid w:val="00891F2B"/>
    <w:rsid w:val="00892227"/>
    <w:rsid w:val="0089235F"/>
    <w:rsid w:val="008925D0"/>
    <w:rsid w:val="00892EB7"/>
    <w:rsid w:val="0089448A"/>
    <w:rsid w:val="00896180"/>
    <w:rsid w:val="00897877"/>
    <w:rsid w:val="008A031F"/>
    <w:rsid w:val="008A1348"/>
    <w:rsid w:val="008A2076"/>
    <w:rsid w:val="008A26D9"/>
    <w:rsid w:val="008A7B5B"/>
    <w:rsid w:val="008B2380"/>
    <w:rsid w:val="008C0C29"/>
    <w:rsid w:val="008C3426"/>
    <w:rsid w:val="008C39C0"/>
    <w:rsid w:val="008C7573"/>
    <w:rsid w:val="008C7A26"/>
    <w:rsid w:val="008D0783"/>
    <w:rsid w:val="008D3BBF"/>
    <w:rsid w:val="008D4986"/>
    <w:rsid w:val="008D60AC"/>
    <w:rsid w:val="008D76BC"/>
    <w:rsid w:val="008E285E"/>
    <w:rsid w:val="008E3F32"/>
    <w:rsid w:val="008E4DEE"/>
    <w:rsid w:val="008E5510"/>
    <w:rsid w:val="008E5D1D"/>
    <w:rsid w:val="008E5F29"/>
    <w:rsid w:val="008E734D"/>
    <w:rsid w:val="008E736F"/>
    <w:rsid w:val="008E7DBA"/>
    <w:rsid w:val="008F0731"/>
    <w:rsid w:val="008F0829"/>
    <w:rsid w:val="008F3638"/>
    <w:rsid w:val="008F4441"/>
    <w:rsid w:val="008F6648"/>
    <w:rsid w:val="008F6B20"/>
    <w:rsid w:val="008F6F31"/>
    <w:rsid w:val="008F74DF"/>
    <w:rsid w:val="009018A9"/>
    <w:rsid w:val="00902380"/>
    <w:rsid w:val="00904BC0"/>
    <w:rsid w:val="009066A8"/>
    <w:rsid w:val="00912168"/>
    <w:rsid w:val="009127BA"/>
    <w:rsid w:val="009129EC"/>
    <w:rsid w:val="00912ECB"/>
    <w:rsid w:val="00913EB2"/>
    <w:rsid w:val="00922212"/>
    <w:rsid w:val="009227A6"/>
    <w:rsid w:val="009258F2"/>
    <w:rsid w:val="0092731E"/>
    <w:rsid w:val="0093025D"/>
    <w:rsid w:val="00930CFC"/>
    <w:rsid w:val="00930F65"/>
    <w:rsid w:val="009314F7"/>
    <w:rsid w:val="00933D07"/>
    <w:rsid w:val="00933EC1"/>
    <w:rsid w:val="009346C9"/>
    <w:rsid w:val="009348EF"/>
    <w:rsid w:val="009353F9"/>
    <w:rsid w:val="009354A5"/>
    <w:rsid w:val="00936448"/>
    <w:rsid w:val="00936FAF"/>
    <w:rsid w:val="00940671"/>
    <w:rsid w:val="0094107B"/>
    <w:rsid w:val="009464E6"/>
    <w:rsid w:val="00946931"/>
    <w:rsid w:val="00950FDC"/>
    <w:rsid w:val="00951D51"/>
    <w:rsid w:val="009530DB"/>
    <w:rsid w:val="00953676"/>
    <w:rsid w:val="00954627"/>
    <w:rsid w:val="00955224"/>
    <w:rsid w:val="00956F30"/>
    <w:rsid w:val="009575A3"/>
    <w:rsid w:val="00960085"/>
    <w:rsid w:val="00962AD3"/>
    <w:rsid w:val="00966A4D"/>
    <w:rsid w:val="009705C2"/>
    <w:rsid w:val="009705EE"/>
    <w:rsid w:val="00972E7B"/>
    <w:rsid w:val="00977927"/>
    <w:rsid w:val="009804E7"/>
    <w:rsid w:val="0098135C"/>
    <w:rsid w:val="0098156A"/>
    <w:rsid w:val="00982A97"/>
    <w:rsid w:val="009873D6"/>
    <w:rsid w:val="00987B8E"/>
    <w:rsid w:val="009904F3"/>
    <w:rsid w:val="00990ED2"/>
    <w:rsid w:val="00991BAC"/>
    <w:rsid w:val="0099248B"/>
    <w:rsid w:val="00992FCA"/>
    <w:rsid w:val="00994943"/>
    <w:rsid w:val="00994EFA"/>
    <w:rsid w:val="009950FB"/>
    <w:rsid w:val="009A08D8"/>
    <w:rsid w:val="009A0C6D"/>
    <w:rsid w:val="009A11E4"/>
    <w:rsid w:val="009A32AA"/>
    <w:rsid w:val="009A4379"/>
    <w:rsid w:val="009A5073"/>
    <w:rsid w:val="009A5D4D"/>
    <w:rsid w:val="009A6498"/>
    <w:rsid w:val="009A6EA0"/>
    <w:rsid w:val="009B1E8A"/>
    <w:rsid w:val="009B27AA"/>
    <w:rsid w:val="009B3F8F"/>
    <w:rsid w:val="009B3FAD"/>
    <w:rsid w:val="009B5AAB"/>
    <w:rsid w:val="009C1335"/>
    <w:rsid w:val="009C1AB2"/>
    <w:rsid w:val="009C424F"/>
    <w:rsid w:val="009C429A"/>
    <w:rsid w:val="009C64B2"/>
    <w:rsid w:val="009C7251"/>
    <w:rsid w:val="009C7BFE"/>
    <w:rsid w:val="009D3092"/>
    <w:rsid w:val="009D4251"/>
    <w:rsid w:val="009D62E5"/>
    <w:rsid w:val="009E0E55"/>
    <w:rsid w:val="009E2E91"/>
    <w:rsid w:val="009E3794"/>
    <w:rsid w:val="009E3DDD"/>
    <w:rsid w:val="009E4696"/>
    <w:rsid w:val="009F1409"/>
    <w:rsid w:val="00A03828"/>
    <w:rsid w:val="00A03D0E"/>
    <w:rsid w:val="00A03F40"/>
    <w:rsid w:val="00A065BC"/>
    <w:rsid w:val="00A06E1D"/>
    <w:rsid w:val="00A114E6"/>
    <w:rsid w:val="00A139F5"/>
    <w:rsid w:val="00A167CA"/>
    <w:rsid w:val="00A220D3"/>
    <w:rsid w:val="00A2425C"/>
    <w:rsid w:val="00A24D4A"/>
    <w:rsid w:val="00A257FE"/>
    <w:rsid w:val="00A25D98"/>
    <w:rsid w:val="00A27732"/>
    <w:rsid w:val="00A31574"/>
    <w:rsid w:val="00A36310"/>
    <w:rsid w:val="00A365F4"/>
    <w:rsid w:val="00A37C81"/>
    <w:rsid w:val="00A40557"/>
    <w:rsid w:val="00A44097"/>
    <w:rsid w:val="00A47D80"/>
    <w:rsid w:val="00A50BB7"/>
    <w:rsid w:val="00A52252"/>
    <w:rsid w:val="00A53132"/>
    <w:rsid w:val="00A53F9A"/>
    <w:rsid w:val="00A54B0F"/>
    <w:rsid w:val="00A563F2"/>
    <w:rsid w:val="00A566E8"/>
    <w:rsid w:val="00A57B69"/>
    <w:rsid w:val="00A60269"/>
    <w:rsid w:val="00A66131"/>
    <w:rsid w:val="00A67D06"/>
    <w:rsid w:val="00A7091E"/>
    <w:rsid w:val="00A70E85"/>
    <w:rsid w:val="00A7410A"/>
    <w:rsid w:val="00A748D4"/>
    <w:rsid w:val="00A759A5"/>
    <w:rsid w:val="00A7746C"/>
    <w:rsid w:val="00A776EA"/>
    <w:rsid w:val="00A80A19"/>
    <w:rsid w:val="00A810F9"/>
    <w:rsid w:val="00A844C9"/>
    <w:rsid w:val="00A856EC"/>
    <w:rsid w:val="00A86ECC"/>
    <w:rsid w:val="00A86FCC"/>
    <w:rsid w:val="00A91947"/>
    <w:rsid w:val="00A91BB5"/>
    <w:rsid w:val="00A96B55"/>
    <w:rsid w:val="00AA0649"/>
    <w:rsid w:val="00AA207E"/>
    <w:rsid w:val="00AA4B9A"/>
    <w:rsid w:val="00AA69C0"/>
    <w:rsid w:val="00AA710D"/>
    <w:rsid w:val="00AB0B86"/>
    <w:rsid w:val="00AB3400"/>
    <w:rsid w:val="00AB3624"/>
    <w:rsid w:val="00AB6416"/>
    <w:rsid w:val="00AB64F3"/>
    <w:rsid w:val="00AB656A"/>
    <w:rsid w:val="00AB67C7"/>
    <w:rsid w:val="00AB6D25"/>
    <w:rsid w:val="00AC0F16"/>
    <w:rsid w:val="00AC208E"/>
    <w:rsid w:val="00AC2BDD"/>
    <w:rsid w:val="00AC507A"/>
    <w:rsid w:val="00AD3BBC"/>
    <w:rsid w:val="00AE03D1"/>
    <w:rsid w:val="00AE110B"/>
    <w:rsid w:val="00AE12BA"/>
    <w:rsid w:val="00AE1E82"/>
    <w:rsid w:val="00AE2D4B"/>
    <w:rsid w:val="00AE2D9D"/>
    <w:rsid w:val="00AE307F"/>
    <w:rsid w:val="00AE3287"/>
    <w:rsid w:val="00AE480E"/>
    <w:rsid w:val="00AE4F99"/>
    <w:rsid w:val="00AE558B"/>
    <w:rsid w:val="00AE6A0C"/>
    <w:rsid w:val="00AF2BB3"/>
    <w:rsid w:val="00AF3961"/>
    <w:rsid w:val="00AF466E"/>
    <w:rsid w:val="00AF4991"/>
    <w:rsid w:val="00AF4E73"/>
    <w:rsid w:val="00AF5928"/>
    <w:rsid w:val="00AF5D94"/>
    <w:rsid w:val="00AF6D68"/>
    <w:rsid w:val="00B01C71"/>
    <w:rsid w:val="00B03BA2"/>
    <w:rsid w:val="00B0626E"/>
    <w:rsid w:val="00B07B2A"/>
    <w:rsid w:val="00B10282"/>
    <w:rsid w:val="00B11062"/>
    <w:rsid w:val="00B11382"/>
    <w:rsid w:val="00B11B69"/>
    <w:rsid w:val="00B1233C"/>
    <w:rsid w:val="00B12BBC"/>
    <w:rsid w:val="00B14952"/>
    <w:rsid w:val="00B17158"/>
    <w:rsid w:val="00B21F3F"/>
    <w:rsid w:val="00B237C9"/>
    <w:rsid w:val="00B23AB5"/>
    <w:rsid w:val="00B24F2A"/>
    <w:rsid w:val="00B25361"/>
    <w:rsid w:val="00B25E31"/>
    <w:rsid w:val="00B25E76"/>
    <w:rsid w:val="00B27F4C"/>
    <w:rsid w:val="00B30CDC"/>
    <w:rsid w:val="00B31A71"/>
    <w:rsid w:val="00B31E5A"/>
    <w:rsid w:val="00B3483D"/>
    <w:rsid w:val="00B34BFE"/>
    <w:rsid w:val="00B357AB"/>
    <w:rsid w:val="00B40E5D"/>
    <w:rsid w:val="00B41AB4"/>
    <w:rsid w:val="00B449EF"/>
    <w:rsid w:val="00B500E0"/>
    <w:rsid w:val="00B50F90"/>
    <w:rsid w:val="00B532BC"/>
    <w:rsid w:val="00B53D4D"/>
    <w:rsid w:val="00B541FD"/>
    <w:rsid w:val="00B56F13"/>
    <w:rsid w:val="00B653AB"/>
    <w:rsid w:val="00B65D2B"/>
    <w:rsid w:val="00B65F9E"/>
    <w:rsid w:val="00B66B0E"/>
    <w:rsid w:val="00B66B19"/>
    <w:rsid w:val="00B66BF5"/>
    <w:rsid w:val="00B72801"/>
    <w:rsid w:val="00B77084"/>
    <w:rsid w:val="00B82A26"/>
    <w:rsid w:val="00B84446"/>
    <w:rsid w:val="00B84942"/>
    <w:rsid w:val="00B87A57"/>
    <w:rsid w:val="00B9010D"/>
    <w:rsid w:val="00B914E9"/>
    <w:rsid w:val="00B9277A"/>
    <w:rsid w:val="00B92B26"/>
    <w:rsid w:val="00B92EC5"/>
    <w:rsid w:val="00B9409A"/>
    <w:rsid w:val="00B956EE"/>
    <w:rsid w:val="00B96B52"/>
    <w:rsid w:val="00BA090E"/>
    <w:rsid w:val="00BA25A5"/>
    <w:rsid w:val="00BA2BA1"/>
    <w:rsid w:val="00BA3447"/>
    <w:rsid w:val="00BA3562"/>
    <w:rsid w:val="00BA3ED1"/>
    <w:rsid w:val="00BA4309"/>
    <w:rsid w:val="00BA51A9"/>
    <w:rsid w:val="00BB01D0"/>
    <w:rsid w:val="00BB3115"/>
    <w:rsid w:val="00BB3669"/>
    <w:rsid w:val="00BB4F09"/>
    <w:rsid w:val="00BB7BD4"/>
    <w:rsid w:val="00BC005B"/>
    <w:rsid w:val="00BC3724"/>
    <w:rsid w:val="00BC4354"/>
    <w:rsid w:val="00BC43D4"/>
    <w:rsid w:val="00BC7C97"/>
    <w:rsid w:val="00BC7FFD"/>
    <w:rsid w:val="00BD1710"/>
    <w:rsid w:val="00BD3094"/>
    <w:rsid w:val="00BD4E33"/>
    <w:rsid w:val="00BD62B0"/>
    <w:rsid w:val="00BE01C8"/>
    <w:rsid w:val="00BE13A0"/>
    <w:rsid w:val="00BE18CD"/>
    <w:rsid w:val="00BE3452"/>
    <w:rsid w:val="00BE3830"/>
    <w:rsid w:val="00BE4169"/>
    <w:rsid w:val="00BE6844"/>
    <w:rsid w:val="00BE6FAC"/>
    <w:rsid w:val="00BE7FCF"/>
    <w:rsid w:val="00BF17EE"/>
    <w:rsid w:val="00BF3077"/>
    <w:rsid w:val="00BF3802"/>
    <w:rsid w:val="00BF4921"/>
    <w:rsid w:val="00BF6427"/>
    <w:rsid w:val="00C01EBD"/>
    <w:rsid w:val="00C02AF1"/>
    <w:rsid w:val="00C030DE"/>
    <w:rsid w:val="00C040C6"/>
    <w:rsid w:val="00C04CB2"/>
    <w:rsid w:val="00C051A8"/>
    <w:rsid w:val="00C07228"/>
    <w:rsid w:val="00C07723"/>
    <w:rsid w:val="00C12CAB"/>
    <w:rsid w:val="00C1527B"/>
    <w:rsid w:val="00C15F7C"/>
    <w:rsid w:val="00C161D7"/>
    <w:rsid w:val="00C212AA"/>
    <w:rsid w:val="00C21D8C"/>
    <w:rsid w:val="00C22105"/>
    <w:rsid w:val="00C22BEE"/>
    <w:rsid w:val="00C244B6"/>
    <w:rsid w:val="00C245FD"/>
    <w:rsid w:val="00C246D3"/>
    <w:rsid w:val="00C2538D"/>
    <w:rsid w:val="00C2761C"/>
    <w:rsid w:val="00C27BF1"/>
    <w:rsid w:val="00C30358"/>
    <w:rsid w:val="00C32E29"/>
    <w:rsid w:val="00C3384C"/>
    <w:rsid w:val="00C3702F"/>
    <w:rsid w:val="00C417DC"/>
    <w:rsid w:val="00C4186A"/>
    <w:rsid w:val="00C42DCE"/>
    <w:rsid w:val="00C431C4"/>
    <w:rsid w:val="00C4415B"/>
    <w:rsid w:val="00C44813"/>
    <w:rsid w:val="00C4500A"/>
    <w:rsid w:val="00C517D4"/>
    <w:rsid w:val="00C524E1"/>
    <w:rsid w:val="00C53DAA"/>
    <w:rsid w:val="00C5408E"/>
    <w:rsid w:val="00C5764F"/>
    <w:rsid w:val="00C60987"/>
    <w:rsid w:val="00C61605"/>
    <w:rsid w:val="00C616FB"/>
    <w:rsid w:val="00C6200F"/>
    <w:rsid w:val="00C64A37"/>
    <w:rsid w:val="00C670AC"/>
    <w:rsid w:val="00C67397"/>
    <w:rsid w:val="00C709B1"/>
    <w:rsid w:val="00C7158E"/>
    <w:rsid w:val="00C7250B"/>
    <w:rsid w:val="00C7346B"/>
    <w:rsid w:val="00C74D24"/>
    <w:rsid w:val="00C77201"/>
    <w:rsid w:val="00C77C0E"/>
    <w:rsid w:val="00C77CDD"/>
    <w:rsid w:val="00C8095B"/>
    <w:rsid w:val="00C81035"/>
    <w:rsid w:val="00C82486"/>
    <w:rsid w:val="00C84C60"/>
    <w:rsid w:val="00C86FCA"/>
    <w:rsid w:val="00C90C96"/>
    <w:rsid w:val="00C91687"/>
    <w:rsid w:val="00C91E59"/>
    <w:rsid w:val="00C920F2"/>
    <w:rsid w:val="00C924A8"/>
    <w:rsid w:val="00C92B9E"/>
    <w:rsid w:val="00C93EDE"/>
    <w:rsid w:val="00C945FE"/>
    <w:rsid w:val="00C94DE6"/>
    <w:rsid w:val="00C96FAA"/>
    <w:rsid w:val="00C97A04"/>
    <w:rsid w:val="00CA107B"/>
    <w:rsid w:val="00CA139E"/>
    <w:rsid w:val="00CA14FB"/>
    <w:rsid w:val="00CA3B34"/>
    <w:rsid w:val="00CA3C16"/>
    <w:rsid w:val="00CA3DB1"/>
    <w:rsid w:val="00CA484D"/>
    <w:rsid w:val="00CA4FB6"/>
    <w:rsid w:val="00CA64E9"/>
    <w:rsid w:val="00CB2F90"/>
    <w:rsid w:val="00CB3670"/>
    <w:rsid w:val="00CB436A"/>
    <w:rsid w:val="00CB4FDD"/>
    <w:rsid w:val="00CB62E1"/>
    <w:rsid w:val="00CB6A0C"/>
    <w:rsid w:val="00CB71D6"/>
    <w:rsid w:val="00CC0475"/>
    <w:rsid w:val="00CC0A27"/>
    <w:rsid w:val="00CC0ADF"/>
    <w:rsid w:val="00CC1BE7"/>
    <w:rsid w:val="00CC42E6"/>
    <w:rsid w:val="00CC4F31"/>
    <w:rsid w:val="00CC57C8"/>
    <w:rsid w:val="00CC6D85"/>
    <w:rsid w:val="00CC739E"/>
    <w:rsid w:val="00CD05F4"/>
    <w:rsid w:val="00CD1A9A"/>
    <w:rsid w:val="00CD1A9C"/>
    <w:rsid w:val="00CD249D"/>
    <w:rsid w:val="00CD2A59"/>
    <w:rsid w:val="00CD3E2E"/>
    <w:rsid w:val="00CD423F"/>
    <w:rsid w:val="00CD449A"/>
    <w:rsid w:val="00CD58B7"/>
    <w:rsid w:val="00CE01E8"/>
    <w:rsid w:val="00CE17F8"/>
    <w:rsid w:val="00CE197A"/>
    <w:rsid w:val="00CE388B"/>
    <w:rsid w:val="00CE573C"/>
    <w:rsid w:val="00CE6DCF"/>
    <w:rsid w:val="00CE798F"/>
    <w:rsid w:val="00CF02A7"/>
    <w:rsid w:val="00CF0D24"/>
    <w:rsid w:val="00CF183A"/>
    <w:rsid w:val="00CF269B"/>
    <w:rsid w:val="00CF308B"/>
    <w:rsid w:val="00CF4099"/>
    <w:rsid w:val="00CF5C3D"/>
    <w:rsid w:val="00D00796"/>
    <w:rsid w:val="00D0170D"/>
    <w:rsid w:val="00D018BC"/>
    <w:rsid w:val="00D07D53"/>
    <w:rsid w:val="00D12BF5"/>
    <w:rsid w:val="00D16968"/>
    <w:rsid w:val="00D16EE3"/>
    <w:rsid w:val="00D2127D"/>
    <w:rsid w:val="00D2161D"/>
    <w:rsid w:val="00D2299D"/>
    <w:rsid w:val="00D22DC7"/>
    <w:rsid w:val="00D25C36"/>
    <w:rsid w:val="00D261A2"/>
    <w:rsid w:val="00D2769F"/>
    <w:rsid w:val="00D3134F"/>
    <w:rsid w:val="00D33B81"/>
    <w:rsid w:val="00D36044"/>
    <w:rsid w:val="00D361DF"/>
    <w:rsid w:val="00D3699B"/>
    <w:rsid w:val="00D40C31"/>
    <w:rsid w:val="00D40D83"/>
    <w:rsid w:val="00D421D7"/>
    <w:rsid w:val="00D43201"/>
    <w:rsid w:val="00D43475"/>
    <w:rsid w:val="00D47C61"/>
    <w:rsid w:val="00D505ED"/>
    <w:rsid w:val="00D517B2"/>
    <w:rsid w:val="00D5242F"/>
    <w:rsid w:val="00D524E4"/>
    <w:rsid w:val="00D542A2"/>
    <w:rsid w:val="00D56635"/>
    <w:rsid w:val="00D616D2"/>
    <w:rsid w:val="00D61D92"/>
    <w:rsid w:val="00D63B5F"/>
    <w:rsid w:val="00D64E4B"/>
    <w:rsid w:val="00D66605"/>
    <w:rsid w:val="00D70724"/>
    <w:rsid w:val="00D70EF7"/>
    <w:rsid w:val="00D71845"/>
    <w:rsid w:val="00D74560"/>
    <w:rsid w:val="00D7542A"/>
    <w:rsid w:val="00D80301"/>
    <w:rsid w:val="00D80616"/>
    <w:rsid w:val="00D82A48"/>
    <w:rsid w:val="00D8397C"/>
    <w:rsid w:val="00D857DA"/>
    <w:rsid w:val="00D920A1"/>
    <w:rsid w:val="00D924F8"/>
    <w:rsid w:val="00D94683"/>
    <w:rsid w:val="00D94EED"/>
    <w:rsid w:val="00D95889"/>
    <w:rsid w:val="00D96026"/>
    <w:rsid w:val="00DA49C6"/>
    <w:rsid w:val="00DA4B19"/>
    <w:rsid w:val="00DA62FE"/>
    <w:rsid w:val="00DA6716"/>
    <w:rsid w:val="00DA6FF1"/>
    <w:rsid w:val="00DA7C1C"/>
    <w:rsid w:val="00DB147A"/>
    <w:rsid w:val="00DB1B7A"/>
    <w:rsid w:val="00DB3F37"/>
    <w:rsid w:val="00DB648E"/>
    <w:rsid w:val="00DC0ED5"/>
    <w:rsid w:val="00DC290A"/>
    <w:rsid w:val="00DC2943"/>
    <w:rsid w:val="00DC3CF2"/>
    <w:rsid w:val="00DC6708"/>
    <w:rsid w:val="00DC692B"/>
    <w:rsid w:val="00DC6DFA"/>
    <w:rsid w:val="00DD011A"/>
    <w:rsid w:val="00DD2ACE"/>
    <w:rsid w:val="00DD3D31"/>
    <w:rsid w:val="00DD55DD"/>
    <w:rsid w:val="00DD61A2"/>
    <w:rsid w:val="00DE057B"/>
    <w:rsid w:val="00DE1209"/>
    <w:rsid w:val="00DE230D"/>
    <w:rsid w:val="00DE3E61"/>
    <w:rsid w:val="00DE4022"/>
    <w:rsid w:val="00DE58D9"/>
    <w:rsid w:val="00DE5FFB"/>
    <w:rsid w:val="00DF1524"/>
    <w:rsid w:val="00DF41F4"/>
    <w:rsid w:val="00E00673"/>
    <w:rsid w:val="00E01436"/>
    <w:rsid w:val="00E02266"/>
    <w:rsid w:val="00E038DC"/>
    <w:rsid w:val="00E045BD"/>
    <w:rsid w:val="00E04EAC"/>
    <w:rsid w:val="00E07502"/>
    <w:rsid w:val="00E110CD"/>
    <w:rsid w:val="00E11134"/>
    <w:rsid w:val="00E12C35"/>
    <w:rsid w:val="00E135D6"/>
    <w:rsid w:val="00E16CFE"/>
    <w:rsid w:val="00E1739E"/>
    <w:rsid w:val="00E17B77"/>
    <w:rsid w:val="00E23337"/>
    <w:rsid w:val="00E241C8"/>
    <w:rsid w:val="00E24E44"/>
    <w:rsid w:val="00E259EA"/>
    <w:rsid w:val="00E300A0"/>
    <w:rsid w:val="00E32061"/>
    <w:rsid w:val="00E3449F"/>
    <w:rsid w:val="00E36582"/>
    <w:rsid w:val="00E3792B"/>
    <w:rsid w:val="00E40C00"/>
    <w:rsid w:val="00E42FF9"/>
    <w:rsid w:val="00E451FB"/>
    <w:rsid w:val="00E462AB"/>
    <w:rsid w:val="00E4630D"/>
    <w:rsid w:val="00E4714C"/>
    <w:rsid w:val="00E51AEB"/>
    <w:rsid w:val="00E522A7"/>
    <w:rsid w:val="00E527E7"/>
    <w:rsid w:val="00E54452"/>
    <w:rsid w:val="00E55F0D"/>
    <w:rsid w:val="00E61B95"/>
    <w:rsid w:val="00E61FAE"/>
    <w:rsid w:val="00E624D1"/>
    <w:rsid w:val="00E626A9"/>
    <w:rsid w:val="00E632E4"/>
    <w:rsid w:val="00E63B0C"/>
    <w:rsid w:val="00E63EBF"/>
    <w:rsid w:val="00E65E12"/>
    <w:rsid w:val="00E65EC5"/>
    <w:rsid w:val="00E664C5"/>
    <w:rsid w:val="00E671A2"/>
    <w:rsid w:val="00E67E16"/>
    <w:rsid w:val="00E702E7"/>
    <w:rsid w:val="00E717F7"/>
    <w:rsid w:val="00E72886"/>
    <w:rsid w:val="00E733F4"/>
    <w:rsid w:val="00E740F8"/>
    <w:rsid w:val="00E75060"/>
    <w:rsid w:val="00E756F2"/>
    <w:rsid w:val="00E76D26"/>
    <w:rsid w:val="00E76EE5"/>
    <w:rsid w:val="00E775C3"/>
    <w:rsid w:val="00E813DE"/>
    <w:rsid w:val="00E8161E"/>
    <w:rsid w:val="00E819AE"/>
    <w:rsid w:val="00E8530A"/>
    <w:rsid w:val="00E90378"/>
    <w:rsid w:val="00E91861"/>
    <w:rsid w:val="00E920D2"/>
    <w:rsid w:val="00E9372F"/>
    <w:rsid w:val="00E94FF9"/>
    <w:rsid w:val="00E96CA1"/>
    <w:rsid w:val="00EA0557"/>
    <w:rsid w:val="00EA141D"/>
    <w:rsid w:val="00EA5622"/>
    <w:rsid w:val="00EA730A"/>
    <w:rsid w:val="00EA7FE6"/>
    <w:rsid w:val="00EB0B7C"/>
    <w:rsid w:val="00EB108B"/>
    <w:rsid w:val="00EB1390"/>
    <w:rsid w:val="00EB2C71"/>
    <w:rsid w:val="00EB3333"/>
    <w:rsid w:val="00EB3986"/>
    <w:rsid w:val="00EB4340"/>
    <w:rsid w:val="00EB4657"/>
    <w:rsid w:val="00EB556D"/>
    <w:rsid w:val="00EB5A7D"/>
    <w:rsid w:val="00EB6723"/>
    <w:rsid w:val="00EB78CB"/>
    <w:rsid w:val="00EB7E5F"/>
    <w:rsid w:val="00EC4240"/>
    <w:rsid w:val="00EC49B1"/>
    <w:rsid w:val="00EC59C1"/>
    <w:rsid w:val="00ED54B6"/>
    <w:rsid w:val="00ED55C0"/>
    <w:rsid w:val="00ED682B"/>
    <w:rsid w:val="00ED6F0B"/>
    <w:rsid w:val="00ED7B3F"/>
    <w:rsid w:val="00EE27A7"/>
    <w:rsid w:val="00EE2D09"/>
    <w:rsid w:val="00EE2F81"/>
    <w:rsid w:val="00EE38F9"/>
    <w:rsid w:val="00EE3DAD"/>
    <w:rsid w:val="00EE41D5"/>
    <w:rsid w:val="00EE622E"/>
    <w:rsid w:val="00EF0731"/>
    <w:rsid w:val="00EF1E6A"/>
    <w:rsid w:val="00EF244E"/>
    <w:rsid w:val="00EF4D15"/>
    <w:rsid w:val="00EF587F"/>
    <w:rsid w:val="00EF6D53"/>
    <w:rsid w:val="00EF6EB0"/>
    <w:rsid w:val="00F00CB5"/>
    <w:rsid w:val="00F016C9"/>
    <w:rsid w:val="00F02A9B"/>
    <w:rsid w:val="00F037A4"/>
    <w:rsid w:val="00F05312"/>
    <w:rsid w:val="00F07EE8"/>
    <w:rsid w:val="00F12658"/>
    <w:rsid w:val="00F12A1F"/>
    <w:rsid w:val="00F13150"/>
    <w:rsid w:val="00F14628"/>
    <w:rsid w:val="00F2135B"/>
    <w:rsid w:val="00F214E3"/>
    <w:rsid w:val="00F217BD"/>
    <w:rsid w:val="00F22157"/>
    <w:rsid w:val="00F2326B"/>
    <w:rsid w:val="00F238FA"/>
    <w:rsid w:val="00F25172"/>
    <w:rsid w:val="00F25243"/>
    <w:rsid w:val="00F27C8F"/>
    <w:rsid w:val="00F30C50"/>
    <w:rsid w:val="00F3183D"/>
    <w:rsid w:val="00F319A8"/>
    <w:rsid w:val="00F31A6E"/>
    <w:rsid w:val="00F32749"/>
    <w:rsid w:val="00F33797"/>
    <w:rsid w:val="00F337B8"/>
    <w:rsid w:val="00F36990"/>
    <w:rsid w:val="00F37172"/>
    <w:rsid w:val="00F40031"/>
    <w:rsid w:val="00F43800"/>
    <w:rsid w:val="00F4477E"/>
    <w:rsid w:val="00F46269"/>
    <w:rsid w:val="00F476B2"/>
    <w:rsid w:val="00F52588"/>
    <w:rsid w:val="00F52934"/>
    <w:rsid w:val="00F532FB"/>
    <w:rsid w:val="00F55066"/>
    <w:rsid w:val="00F55C22"/>
    <w:rsid w:val="00F56A94"/>
    <w:rsid w:val="00F56D2F"/>
    <w:rsid w:val="00F574ED"/>
    <w:rsid w:val="00F57A11"/>
    <w:rsid w:val="00F6071E"/>
    <w:rsid w:val="00F60BA8"/>
    <w:rsid w:val="00F61124"/>
    <w:rsid w:val="00F62A40"/>
    <w:rsid w:val="00F62F42"/>
    <w:rsid w:val="00F6323E"/>
    <w:rsid w:val="00F647ED"/>
    <w:rsid w:val="00F677AA"/>
    <w:rsid w:val="00F67D8F"/>
    <w:rsid w:val="00F70490"/>
    <w:rsid w:val="00F70934"/>
    <w:rsid w:val="00F71112"/>
    <w:rsid w:val="00F720CB"/>
    <w:rsid w:val="00F72EEA"/>
    <w:rsid w:val="00F73368"/>
    <w:rsid w:val="00F771C5"/>
    <w:rsid w:val="00F77469"/>
    <w:rsid w:val="00F776F4"/>
    <w:rsid w:val="00F802BE"/>
    <w:rsid w:val="00F80E93"/>
    <w:rsid w:val="00F82FAE"/>
    <w:rsid w:val="00F849E6"/>
    <w:rsid w:val="00F857CA"/>
    <w:rsid w:val="00F86024"/>
    <w:rsid w:val="00F8611A"/>
    <w:rsid w:val="00F863F5"/>
    <w:rsid w:val="00F874FD"/>
    <w:rsid w:val="00F878E7"/>
    <w:rsid w:val="00F90B42"/>
    <w:rsid w:val="00F91544"/>
    <w:rsid w:val="00F91CCA"/>
    <w:rsid w:val="00F95BA6"/>
    <w:rsid w:val="00F97466"/>
    <w:rsid w:val="00F97E34"/>
    <w:rsid w:val="00FA4F2A"/>
    <w:rsid w:val="00FA5128"/>
    <w:rsid w:val="00FA5BC1"/>
    <w:rsid w:val="00FA647B"/>
    <w:rsid w:val="00FB1189"/>
    <w:rsid w:val="00FB16F7"/>
    <w:rsid w:val="00FB42D4"/>
    <w:rsid w:val="00FB5788"/>
    <w:rsid w:val="00FB5906"/>
    <w:rsid w:val="00FB5D3B"/>
    <w:rsid w:val="00FB6933"/>
    <w:rsid w:val="00FB7454"/>
    <w:rsid w:val="00FB762F"/>
    <w:rsid w:val="00FB7C53"/>
    <w:rsid w:val="00FC006B"/>
    <w:rsid w:val="00FC296B"/>
    <w:rsid w:val="00FC2AED"/>
    <w:rsid w:val="00FC6329"/>
    <w:rsid w:val="00FC7517"/>
    <w:rsid w:val="00FD0AA3"/>
    <w:rsid w:val="00FD2259"/>
    <w:rsid w:val="00FD2309"/>
    <w:rsid w:val="00FD2D55"/>
    <w:rsid w:val="00FD3564"/>
    <w:rsid w:val="00FD5EA7"/>
    <w:rsid w:val="00FD619C"/>
    <w:rsid w:val="00FD74D7"/>
    <w:rsid w:val="00FD7C68"/>
    <w:rsid w:val="00FE18E4"/>
    <w:rsid w:val="00FE1D7A"/>
    <w:rsid w:val="00FE3BF1"/>
    <w:rsid w:val="00FE4F4C"/>
    <w:rsid w:val="00FE5DF0"/>
    <w:rsid w:val="00FE5FF9"/>
    <w:rsid w:val="00FE7235"/>
    <w:rsid w:val="00FF0E7A"/>
    <w:rsid w:val="00FF3953"/>
    <w:rsid w:val="00FF4F83"/>
    <w:rsid w:val="00FF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5EDD5"/>
  <w15:chartTrackingRefBased/>
  <w15:docId w15:val="{B23113CB-2DBC-43A7-8B9D-03182CCDF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8177DE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7414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746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46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46C6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46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46C6"/>
    <w:rPr>
      <w:rFonts w:ascii="Fira Sans" w:hAnsi="Fira Sans"/>
      <w:b/>
      <w:bCs/>
      <w:sz w:val="20"/>
      <w:szCs w:val="20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CF308B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character" w:customStyle="1" w:styleId="OpiswskanikaZnak">
    <w:name w:val="Opis wskaźnika Znak"/>
    <w:basedOn w:val="Domylnaczcionkaakapitu"/>
    <w:link w:val="Opiswskanika"/>
    <w:qFormat/>
    <w:rsid w:val="0036450C"/>
    <w:rPr>
      <w:rFonts w:ascii="Fira Sans" w:hAnsi="Fira Sans"/>
      <w:color w:val="FFFFFF" w:themeColor="background1"/>
      <w:sz w:val="20"/>
    </w:rPr>
  </w:style>
  <w:style w:type="paragraph" w:customStyle="1" w:styleId="Opiswskanika">
    <w:name w:val="Opis wskaźnika"/>
    <w:basedOn w:val="tekstnaniebieskimtle"/>
    <w:link w:val="OpiswskanikaZnak"/>
    <w:qFormat/>
    <w:rsid w:val="0036450C"/>
    <w:rPr>
      <w:color w:val="FFFFFF" w:themeColor="background1"/>
    </w:rPr>
  </w:style>
  <w:style w:type="character" w:customStyle="1" w:styleId="czeinternetowe">
    <w:name w:val="Łącze internetowe"/>
    <w:semiHidden/>
    <w:rsid w:val="0036450C"/>
    <w:rPr>
      <w:rFonts w:cs="Times New Roman"/>
      <w:color w:val="0000FF"/>
      <w:u w:val="single"/>
    </w:rPr>
  </w:style>
  <w:style w:type="character" w:customStyle="1" w:styleId="IkonawskanikaZnak">
    <w:name w:val="Ikona wskaźnika Znak"/>
    <w:basedOn w:val="Domylnaczcionkaakapitu"/>
    <w:link w:val="Ikonawskanika"/>
    <w:qFormat/>
    <w:rsid w:val="00DD3D31"/>
    <w:rPr>
      <w:rFonts w:ascii="Fira Sans SemiBold" w:hAnsi="Fira Sans SemiBold"/>
      <w:color w:val="66AFDE"/>
      <w:sz w:val="60"/>
      <w:szCs w:val="60"/>
    </w:rPr>
  </w:style>
  <w:style w:type="paragraph" w:customStyle="1" w:styleId="Ikonawskanika">
    <w:name w:val="Ikona wskaźnika"/>
    <w:basedOn w:val="Normalny"/>
    <w:link w:val="IkonawskanikaZnak"/>
    <w:qFormat/>
    <w:rsid w:val="00DD3D31"/>
    <w:pPr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F1315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C072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kultura-turystyka-sport/turystyka/turystyka-w-2020-roku,1,18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hyperlink" Target="https://stat.gov.pl/metainformacje/slownik-pojec/pojecia-stosowane-w-statystyce-publicznej/5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kultura-turystyka-sport/turystyka/turystyka-w-2020-roku,1,18.html" TargetMode="External"/><Relationship Id="rId30" Type="http://schemas.openxmlformats.org/officeDocument/2006/relationships/hyperlink" Target="https://stat.gov.pl/metainformacje/slownik-pojec/pojecia-stosowane-w-statystyce-publicznej/1239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2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30d47203-49ec-4c8c-a442-62231931aabb"/>
    <ds:schemaRef ds:uri="http://purl.org/dc/elements/1.1/"/>
    <ds:schemaRef ds:uri="http://www.w3.org/XML/1998/namespace"/>
    <ds:schemaRef ds:uri="http://schemas.microsoft.com/office/2006/documentManagement/types"/>
    <ds:schemaRef ds:uri="b5698c14-9734-4c2e-b0a6-c0f0e0420a3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56B3B8-E0B8-4B14-B2F9-3CAA5C72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5</Pages>
  <Words>1365</Words>
  <Characters>8192</Characters>
  <Application>Microsoft Office Word</Application>
  <DocSecurity>0</DocSecurity>
  <Lines>68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Zadorożny Łukasz</cp:lastModifiedBy>
  <cp:revision>38</cp:revision>
  <cp:lastPrinted>2022-01-18T10:34:00Z</cp:lastPrinted>
  <dcterms:created xsi:type="dcterms:W3CDTF">2022-06-17T10:05:00Z</dcterms:created>
  <dcterms:modified xsi:type="dcterms:W3CDTF">2022-06-23T11:03:00Z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