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0EF" w:rsidRDefault="00C23A2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Wykorzystanie</w:t>
      </w:r>
      <w:r w:rsidR="007B2975">
        <w:rPr>
          <w:shd w:val="clear" w:color="auto" w:fill="FFFFFF"/>
        </w:rPr>
        <w:t xml:space="preserve"> </w:t>
      </w:r>
      <w:r w:rsidR="00263E83">
        <w:rPr>
          <w:shd w:val="clear" w:color="auto" w:fill="FFFFFF"/>
        </w:rPr>
        <w:t>„</w:t>
      </w:r>
      <w:r w:rsidR="007B2975">
        <w:rPr>
          <w:shd w:val="clear" w:color="auto" w:fill="FFFFFF"/>
        </w:rPr>
        <w:t>małych</w:t>
      </w:r>
      <w:r w:rsidR="00134B60">
        <w:rPr>
          <w:shd w:val="clear" w:color="auto" w:fill="FFFFFF"/>
        </w:rPr>
        <w:t>”</w:t>
      </w:r>
      <w:r>
        <w:rPr>
          <w:shd w:val="clear" w:color="auto" w:fill="FFFFFF"/>
        </w:rPr>
        <w:t xml:space="preserve"> turystycznych obiektów noclegowych w </w:t>
      </w:r>
      <w:r>
        <w:rPr>
          <w:color w:val="000000"/>
          <w:shd w:val="clear" w:color="auto" w:fill="FFFFFF"/>
        </w:rPr>
        <w:t>2021</w:t>
      </w:r>
      <w:r>
        <w:rPr>
          <w:shd w:val="clear" w:color="auto" w:fill="FFFFFF"/>
        </w:rPr>
        <w:t xml:space="preserve"> roku</w:t>
      </w:r>
    </w:p>
    <w:p w:rsidR="00C870EF" w:rsidRDefault="00C23A2A" w:rsidP="005D21AF">
      <w:pPr>
        <w:pStyle w:val="tytuinformacji"/>
        <w:spacing w:after="240"/>
        <w:rPr>
          <w:sz w:val="20"/>
          <w:szCs w:val="20"/>
        </w:rPr>
      </w:pPr>
      <w:r>
        <w:rPr>
          <w:sz w:val="20"/>
          <w:szCs w:val="20"/>
        </w:rPr>
        <w:t xml:space="preserve">Dotyczy turystycznych obiektów noclegowych posiadających </w:t>
      </w:r>
      <w:r w:rsidR="00750A0C">
        <w:rPr>
          <w:sz w:val="20"/>
          <w:szCs w:val="20"/>
        </w:rPr>
        <w:t>mniej</w:t>
      </w:r>
      <w:r w:rsidR="0085724A">
        <w:rPr>
          <w:sz w:val="20"/>
          <w:szCs w:val="20"/>
        </w:rPr>
        <w:t xml:space="preserve"> niż 10</w:t>
      </w:r>
      <w:r w:rsidR="00750A0C">
        <w:rPr>
          <w:sz w:val="20"/>
          <w:szCs w:val="20"/>
        </w:rPr>
        <w:t xml:space="preserve"> miejsc noclegowych</w:t>
      </w:r>
    </w:p>
    <w:p w:rsidR="00C870EF" w:rsidRDefault="000B22B6" w:rsidP="00241A29">
      <w:pPr>
        <w:pStyle w:val="Lead"/>
        <w:spacing w:line="288" w:lineRule="auto"/>
      </w:pPr>
      <w:r>
        <w:rPr>
          <w:noProof/>
        </w:rPr>
        <mc:AlternateContent>
          <mc:Choice Requires="wps">
            <w:drawing>
              <wp:anchor distT="54610" distB="54610" distL="4445" distR="113030" simplePos="0" relativeHeight="14" behindDoc="0" locked="0" layoutInCell="0" allowOverlap="1" wp14:anchorId="2FC13F97">
                <wp:simplePos x="0" y="0"/>
                <wp:positionH relativeFrom="margin">
                  <wp:posOffset>11430</wp:posOffset>
                </wp:positionH>
                <wp:positionV relativeFrom="paragraph">
                  <wp:posOffset>25400</wp:posOffset>
                </wp:positionV>
                <wp:extent cx="2408555" cy="1628140"/>
                <wp:effectExtent l="0" t="0" r="0" b="0"/>
                <wp:wrapSquare wrapText="bothSides"/>
                <wp:docPr id="1" name="Pole tekstowe 2" descr="874,5 tys. turystów skorzystało z noclegów w pokojach gościnnych i kwaterach agroturystycznych posiadających 9 lub mniej miejsc noclegowych&#10;" title="874,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555" cy="162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86760" w:rsidRDefault="00A86760" w:rsidP="00A86760">
                            <w:pPr>
                              <w:pStyle w:val="Opiswskanika"/>
                              <w:contextualSpacing/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</w:pPr>
                            <w:r w:rsidRPr="00A86760">
                              <w:rPr>
                                <w:rFonts w:ascii="Wingdings" w:eastAsia="Wingdings" w:hAnsi="Wingdings" w:cs="Wingdings"/>
                                <w:color w:val="66AFDE"/>
                                <w:sz w:val="72"/>
                                <w:szCs w:val="72"/>
                              </w:rPr>
                              <w:t></w:t>
                            </w:r>
                            <w:r w:rsidRPr="00A86760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15,7%</w:t>
                            </w:r>
                          </w:p>
                          <w:p w:rsidR="008E2843" w:rsidRDefault="00A86760" w:rsidP="00A86760">
                            <w:pPr>
                              <w:pStyle w:val="Opiswskanika"/>
                              <w:contextualSpacing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</w:t>
                            </w:r>
                            <w:r w:rsidR="00B53B7D">
                              <w:t xml:space="preserve"> </w:t>
                            </w:r>
                            <w:r w:rsidR="001F0244">
                              <w:t xml:space="preserve">udzielonych </w:t>
                            </w:r>
                            <w:r w:rsidR="00FD3830">
                              <w:t>noclegów</w:t>
                            </w:r>
                            <w:r w:rsidR="00B96AB1">
                              <w:t xml:space="preserve"> w</w:t>
                            </w:r>
                            <w:r w:rsidR="00B53B7D">
                              <w:t> </w:t>
                            </w:r>
                            <w:r w:rsidR="00B96AB1">
                              <w:t xml:space="preserve">pokojach gościnnych i kwaterach agroturystycznych posiadających </w:t>
                            </w:r>
                            <w:r w:rsidR="00750A0C">
                              <w:t xml:space="preserve">mniej </w:t>
                            </w:r>
                            <w:r w:rsidR="0085724A">
                              <w:t xml:space="preserve">niż 10 </w:t>
                            </w:r>
                            <w:r w:rsidR="00B96AB1">
                              <w:t>miejsc noclegowych</w:t>
                            </w:r>
                            <w:r w:rsidR="00FD3830">
                              <w:t xml:space="preserve"> w</w:t>
                            </w:r>
                            <w:r w:rsidR="00263E83">
                              <w:t> </w:t>
                            </w:r>
                            <w:r>
                              <w:t>porównaniu z 2020</w:t>
                            </w:r>
                            <w:r w:rsidR="00FD3830">
                              <w:t xml:space="preserve"> r.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874,5 — opis: 874,5 tys. turystów skorzystało z noclegów w pokojach gościnnych i kwaterach agroturystycznych posiadających 9 lub mniej miejsc noclegowych&#10;" style="position:absolute;margin-left:.9pt;margin-top:2pt;width:189.65pt;height:128.2pt;z-index:14;visibility:visible;mso-wrap-style:square;mso-width-percent:0;mso-height-percent:0;mso-wrap-distance-left:.35pt;mso-wrap-distance-top:4.3pt;mso-wrap-distance-right:8.9pt;mso-wrap-distance-bottom:4.3pt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" o:allowincell="f" fillcolor="#001d77" stroked="f">
                <v:textbox>
                  <w:txbxContent>
                    <w:p w:rsidR="00A86760" w:rsidRDefault="00A86760" w:rsidP="00A86760">
                      <w:pPr>
                        <w:pStyle w:val="Opiswskanika"/>
                        <w:contextualSpacing/>
                        <w:rPr>
                          <w:rFonts w:ascii="Fira Sans SemiBold" w:hAnsi="Fira Sans SemiBold"/>
                          <w:sz w:val="72"/>
                          <w:szCs w:val="72"/>
                        </w:rPr>
                      </w:pPr>
                      <w:r w:rsidRPr="00A86760">
                        <w:rPr>
                          <w:rFonts w:ascii="Wingdings" w:eastAsia="Wingdings" w:hAnsi="Wingdings" w:cs="Wingdings"/>
                          <w:color w:val="66AFDE"/>
                          <w:sz w:val="72"/>
                          <w:szCs w:val="72"/>
                        </w:rPr>
                        <w:t></w:t>
                      </w:r>
                      <w:r w:rsidRPr="00A86760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15,7%</w:t>
                      </w:r>
                    </w:p>
                    <w:p w:rsidR="008E2843" w:rsidRDefault="00A86760" w:rsidP="00A86760">
                      <w:pPr>
                        <w:pStyle w:val="Opiswskanika"/>
                        <w:contextualSpacing/>
                        <w:rPr>
                          <w:sz w:val="18"/>
                          <w:szCs w:val="20"/>
                        </w:rPr>
                      </w:pPr>
                      <w:r>
                        <w:t>Wzrost liczby</w:t>
                      </w:r>
                      <w:r w:rsidR="00B53B7D">
                        <w:t xml:space="preserve"> </w:t>
                      </w:r>
                      <w:r w:rsidR="001F0244">
                        <w:t xml:space="preserve">udzielonych </w:t>
                      </w:r>
                      <w:r w:rsidR="00FD3830">
                        <w:t>noclegów</w:t>
                      </w:r>
                      <w:r w:rsidR="00B96AB1">
                        <w:t xml:space="preserve"> w</w:t>
                      </w:r>
                      <w:r w:rsidR="00B53B7D">
                        <w:t> </w:t>
                      </w:r>
                      <w:r w:rsidR="00B96AB1">
                        <w:t xml:space="preserve">pokojach gościnnych i kwaterach agroturystycznych posiadających </w:t>
                      </w:r>
                      <w:r w:rsidR="00750A0C">
                        <w:t xml:space="preserve">mniej </w:t>
                      </w:r>
                      <w:r w:rsidR="0085724A">
                        <w:t xml:space="preserve">niż 10 </w:t>
                      </w:r>
                      <w:r w:rsidR="00B96AB1">
                        <w:t>miejsc noclegowych</w:t>
                      </w:r>
                      <w:r w:rsidR="00FD3830">
                        <w:t xml:space="preserve"> w</w:t>
                      </w:r>
                      <w:r w:rsidR="00263E83">
                        <w:t> </w:t>
                      </w:r>
                      <w:r>
                        <w:t>porównaniu z 2020</w:t>
                      </w:r>
                      <w:r w:rsidR="00FD3830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E2806">
        <w:t>Z</w:t>
      </w:r>
      <w:r w:rsidR="00C23A2A">
        <w:t xml:space="preserve"> turystycznych obiektów noclegowych</w:t>
      </w:r>
      <w:r w:rsidR="00FE2806">
        <w:t xml:space="preserve"> </w:t>
      </w:r>
      <w:r w:rsidR="007B2975">
        <w:t xml:space="preserve">posiadających </w:t>
      </w:r>
      <w:r w:rsidR="00750A0C">
        <w:t xml:space="preserve">mniej </w:t>
      </w:r>
      <w:r w:rsidR="0085724A">
        <w:t xml:space="preserve">niż 10 </w:t>
      </w:r>
      <w:bookmarkStart w:id="0" w:name="_GoBack"/>
      <w:bookmarkEnd w:id="0"/>
      <w:r w:rsidR="007B2975">
        <w:t>miejsc noclegowych</w:t>
      </w:r>
      <w:r w:rsidR="00C64A86">
        <w:t xml:space="preserve"> w </w:t>
      </w:r>
      <w:r w:rsidR="00267042">
        <w:t>2021 </w:t>
      </w:r>
      <w:r>
        <w:t>r.</w:t>
      </w:r>
      <w:r w:rsidR="00C23A2A">
        <w:t xml:space="preserve"> skorzystało </w:t>
      </w:r>
      <w:r w:rsidR="007B2975">
        <w:t>874,5</w:t>
      </w:r>
      <w:r w:rsidR="00C23A2A">
        <w:t xml:space="preserve"> </w:t>
      </w:r>
      <w:r w:rsidR="007B2975">
        <w:t>tys.</w:t>
      </w:r>
      <w:r w:rsidR="00C23A2A">
        <w:t xml:space="preserve"> </w:t>
      </w:r>
      <w:r w:rsidR="006D4576">
        <w:t xml:space="preserve">turystów, którym udzielono </w:t>
      </w:r>
      <w:r w:rsidR="007B2975">
        <w:t>3</w:t>
      </w:r>
      <w:r w:rsidR="00FD3830">
        <w:t>,1</w:t>
      </w:r>
      <w:r w:rsidR="006D4576">
        <w:t xml:space="preserve"> </w:t>
      </w:r>
      <w:r w:rsidR="00C23A2A">
        <w:t xml:space="preserve">mln noclegów. Stopień wykorzystania miejsc noclegowych </w:t>
      </w:r>
      <w:r w:rsidR="00210A7C">
        <w:t xml:space="preserve">w </w:t>
      </w:r>
      <w:r>
        <w:t xml:space="preserve">tego typu </w:t>
      </w:r>
      <w:r w:rsidR="00210A7C">
        <w:t xml:space="preserve">obiektach </w:t>
      </w:r>
      <w:r w:rsidR="00C23A2A">
        <w:t xml:space="preserve">wyniósł </w:t>
      </w:r>
      <w:r>
        <w:t>22</w:t>
      </w:r>
      <w:r w:rsidR="00C23A2A">
        <w:t>,</w:t>
      </w:r>
      <w:r>
        <w:t>1</w:t>
      </w:r>
      <w:r w:rsidR="00C23A2A">
        <w:t>%</w:t>
      </w:r>
      <w:r>
        <w:t>.</w:t>
      </w:r>
    </w:p>
    <w:p w:rsidR="000B22B6" w:rsidRDefault="000B22B6" w:rsidP="00115B83">
      <w:pPr>
        <w:pStyle w:val="LID"/>
        <w:rPr>
          <w:b w:val="0"/>
          <w:szCs w:val="22"/>
          <w:shd w:val="clear" w:color="auto" w:fill="FFFFFF"/>
          <w:lang w:eastAsia="en-US"/>
        </w:rPr>
      </w:pPr>
    </w:p>
    <w:p w:rsidR="00B96AB1" w:rsidRDefault="00B96AB1" w:rsidP="00115B83">
      <w:pPr>
        <w:pStyle w:val="LID"/>
        <w:rPr>
          <w:b w:val="0"/>
          <w:szCs w:val="22"/>
          <w:shd w:val="clear" w:color="auto" w:fill="FFFFFF"/>
          <w:lang w:eastAsia="en-US"/>
        </w:rPr>
      </w:pPr>
    </w:p>
    <w:p w:rsidR="00B96AB1" w:rsidRDefault="00B96AB1" w:rsidP="00115B83">
      <w:pPr>
        <w:pStyle w:val="LID"/>
        <w:rPr>
          <w:b w:val="0"/>
          <w:szCs w:val="22"/>
          <w:shd w:val="clear" w:color="auto" w:fill="FFFFFF"/>
          <w:lang w:eastAsia="en-US"/>
        </w:rPr>
      </w:pPr>
    </w:p>
    <w:p w:rsidR="000E5AA0" w:rsidRPr="00103AE7" w:rsidRDefault="000B22B6" w:rsidP="00B55A0E">
      <w:pPr>
        <w:pStyle w:val="LID"/>
        <w:spacing w:line="288" w:lineRule="auto"/>
        <w:rPr>
          <w:b w:val="0"/>
          <w:szCs w:val="22"/>
          <w:shd w:val="clear" w:color="auto" w:fill="FFFFFF"/>
          <w:lang w:eastAsia="en-US"/>
        </w:rPr>
      </w:pPr>
      <w:r>
        <w:rPr>
          <w:b w:val="0"/>
          <w:szCs w:val="22"/>
          <w:shd w:val="clear" w:color="auto" w:fill="FFFFFF"/>
          <w:lang w:eastAsia="en-US"/>
        </w:rPr>
        <w:t xml:space="preserve">Wyniki </w:t>
      </w:r>
      <w:r w:rsidR="00210A7C">
        <w:rPr>
          <w:b w:val="0"/>
          <w:szCs w:val="22"/>
          <w:shd w:val="clear" w:color="auto" w:fill="FFFFFF"/>
          <w:lang w:eastAsia="en-US"/>
        </w:rPr>
        <w:t xml:space="preserve">prezentowane w niniejszej informacji sygnalnej </w:t>
      </w:r>
      <w:r>
        <w:rPr>
          <w:b w:val="0"/>
          <w:szCs w:val="22"/>
          <w:shd w:val="clear" w:color="auto" w:fill="FFFFFF"/>
          <w:lang w:eastAsia="en-US"/>
        </w:rPr>
        <w:t xml:space="preserve">opracowano na podstawie </w:t>
      </w:r>
      <w:r w:rsidR="00F32280" w:rsidRPr="00F32280">
        <w:rPr>
          <w:b w:val="0"/>
          <w:szCs w:val="22"/>
          <w:shd w:val="clear" w:color="auto" w:fill="FFFFFF"/>
          <w:lang w:eastAsia="en-US"/>
        </w:rPr>
        <w:t>roczne</w:t>
      </w:r>
      <w:r w:rsidR="00F32280">
        <w:rPr>
          <w:b w:val="0"/>
          <w:szCs w:val="22"/>
          <w:shd w:val="clear" w:color="auto" w:fill="FFFFFF"/>
          <w:lang w:eastAsia="en-US"/>
        </w:rPr>
        <w:t>go</w:t>
      </w:r>
      <w:r w:rsidR="00F32280" w:rsidRPr="00F32280">
        <w:rPr>
          <w:b w:val="0"/>
          <w:szCs w:val="22"/>
          <w:shd w:val="clear" w:color="auto" w:fill="FFFFFF"/>
          <w:lang w:eastAsia="en-US"/>
        </w:rPr>
        <w:t xml:space="preserve"> badani</w:t>
      </w:r>
      <w:r w:rsidR="00F32280">
        <w:rPr>
          <w:b w:val="0"/>
          <w:szCs w:val="22"/>
          <w:shd w:val="clear" w:color="auto" w:fill="FFFFFF"/>
          <w:lang w:eastAsia="en-US"/>
        </w:rPr>
        <w:t>a</w:t>
      </w:r>
      <w:r w:rsidR="00F32280" w:rsidRPr="00F32280">
        <w:rPr>
          <w:b w:val="0"/>
          <w:szCs w:val="22"/>
          <w:shd w:val="clear" w:color="auto" w:fill="FFFFFF"/>
          <w:lang w:eastAsia="en-US"/>
        </w:rPr>
        <w:t xml:space="preserve"> reprezentacyjne</w:t>
      </w:r>
      <w:r w:rsidR="00F32280">
        <w:rPr>
          <w:b w:val="0"/>
          <w:szCs w:val="22"/>
          <w:shd w:val="clear" w:color="auto" w:fill="FFFFFF"/>
          <w:lang w:eastAsia="en-US"/>
        </w:rPr>
        <w:t>go</w:t>
      </w:r>
      <w:r w:rsidR="00F32280" w:rsidRPr="00F32280">
        <w:rPr>
          <w:b w:val="0"/>
          <w:szCs w:val="22"/>
          <w:shd w:val="clear" w:color="auto" w:fill="FFFFFF"/>
          <w:lang w:eastAsia="en-US"/>
        </w:rPr>
        <w:t xml:space="preserve"> pokoi gościnnych i</w:t>
      </w:r>
      <w:r w:rsidR="00126547">
        <w:rPr>
          <w:b w:val="0"/>
          <w:szCs w:val="22"/>
          <w:shd w:val="clear" w:color="auto" w:fill="FFFFFF"/>
          <w:lang w:eastAsia="en-US"/>
        </w:rPr>
        <w:t> </w:t>
      </w:r>
      <w:r w:rsidR="00F32280" w:rsidRPr="00F32280">
        <w:rPr>
          <w:b w:val="0"/>
          <w:szCs w:val="22"/>
          <w:shd w:val="clear" w:color="auto" w:fill="FFFFFF"/>
          <w:lang w:eastAsia="en-US"/>
        </w:rPr>
        <w:t>kwater agroturystycz</w:t>
      </w:r>
      <w:r w:rsidR="00210A7C">
        <w:rPr>
          <w:b w:val="0"/>
          <w:szCs w:val="22"/>
          <w:shd w:val="clear" w:color="auto" w:fill="FFFFFF"/>
          <w:lang w:eastAsia="en-US"/>
        </w:rPr>
        <w:t xml:space="preserve">nych </w:t>
      </w:r>
      <w:r w:rsidR="00F32280" w:rsidRPr="00F32280">
        <w:rPr>
          <w:b w:val="0"/>
          <w:szCs w:val="22"/>
          <w:shd w:val="clear" w:color="auto" w:fill="FFFFFF"/>
          <w:lang w:eastAsia="en-US"/>
        </w:rPr>
        <w:t xml:space="preserve">posiadających </w:t>
      </w:r>
      <w:r w:rsidR="00750A0C">
        <w:rPr>
          <w:b w:val="0"/>
          <w:szCs w:val="22"/>
          <w:shd w:val="clear" w:color="auto" w:fill="FFFFFF"/>
          <w:lang w:eastAsia="en-US"/>
        </w:rPr>
        <w:t xml:space="preserve">mniej </w:t>
      </w:r>
      <w:r w:rsidR="0085724A">
        <w:rPr>
          <w:b w:val="0"/>
          <w:szCs w:val="22"/>
          <w:shd w:val="clear" w:color="auto" w:fill="FFFFFF"/>
          <w:lang w:eastAsia="en-US"/>
        </w:rPr>
        <w:t xml:space="preserve">niż 10 </w:t>
      </w:r>
      <w:r w:rsidR="00F32280" w:rsidRPr="00F32280">
        <w:rPr>
          <w:b w:val="0"/>
          <w:szCs w:val="22"/>
          <w:shd w:val="clear" w:color="auto" w:fill="FFFFFF"/>
          <w:lang w:eastAsia="en-US"/>
        </w:rPr>
        <w:t>miejsc noclegowych</w:t>
      </w:r>
      <w:r w:rsidR="00F32280">
        <w:rPr>
          <w:b w:val="0"/>
          <w:szCs w:val="22"/>
          <w:shd w:val="clear" w:color="auto" w:fill="FFFFFF"/>
          <w:lang w:eastAsia="en-US"/>
        </w:rPr>
        <w:t xml:space="preserve">. </w:t>
      </w:r>
      <w:r w:rsidR="00126547">
        <w:rPr>
          <w:b w:val="0"/>
          <w:szCs w:val="22"/>
          <w:shd w:val="clear" w:color="auto" w:fill="FFFFFF"/>
          <w:lang w:eastAsia="en-US"/>
        </w:rPr>
        <w:t xml:space="preserve">Operat do badania stanowiła Ewidencja Obiektów Turystycznych prowadzona przez urzędy miast i gmin. </w:t>
      </w:r>
    </w:p>
    <w:p w:rsidR="000B22B6" w:rsidRPr="000B22B6" w:rsidRDefault="000B22B6" w:rsidP="000B22B6">
      <w:pPr>
        <w:spacing w:before="240" w:line="240" w:lineRule="auto"/>
        <w:rPr>
          <w:rFonts w:ascii="Fira Sans SemiBold" w:eastAsia="Times New Roman" w:hAnsi="Fira Sans SemiBold" w:cs="Times New Roman"/>
          <w:bCs/>
          <w:noProof/>
          <w:color w:val="001D77"/>
          <w:spacing w:val="-2"/>
          <w:szCs w:val="19"/>
          <w:lang w:eastAsia="pl-PL"/>
        </w:rPr>
      </w:pPr>
      <w:r w:rsidRPr="000B22B6">
        <w:rPr>
          <w:rFonts w:ascii="Fira Sans SemiBold" w:eastAsia="Times New Roman" w:hAnsi="Fira Sans SemiBold" w:cs="Times New Roman"/>
          <w:bCs/>
          <w:noProof/>
          <w:color w:val="001D77"/>
          <w:spacing w:val="-2"/>
          <w:szCs w:val="19"/>
          <w:lang w:eastAsia="pl-PL"/>
        </w:rPr>
        <w:t xml:space="preserve">Wykorzystanie </w:t>
      </w:r>
      <w:r w:rsidR="00C10AAD">
        <w:rPr>
          <w:rFonts w:ascii="Fira Sans SemiBold" w:eastAsia="Times New Roman" w:hAnsi="Fira Sans SemiBold" w:cs="Times New Roman"/>
          <w:bCs/>
          <w:noProof/>
          <w:color w:val="001D77"/>
          <w:spacing w:val="-2"/>
          <w:szCs w:val="19"/>
          <w:lang w:eastAsia="pl-PL"/>
        </w:rPr>
        <w:t>pokoi gościnnych i kwater agroturystycznych</w:t>
      </w:r>
      <w:r>
        <w:rPr>
          <w:rFonts w:ascii="Fira Sans SemiBold" w:eastAsia="Times New Roman" w:hAnsi="Fira Sans SemiBold" w:cs="Times New Roman"/>
          <w:bCs/>
          <w:noProof/>
          <w:color w:val="001D77"/>
          <w:spacing w:val="-2"/>
          <w:szCs w:val="19"/>
          <w:lang w:eastAsia="pl-PL"/>
        </w:rPr>
        <w:t xml:space="preserve"> </w:t>
      </w:r>
      <w:r w:rsidRPr="000B22B6">
        <w:rPr>
          <w:rFonts w:ascii="Fira Sans SemiBold" w:eastAsia="Times New Roman" w:hAnsi="Fira Sans SemiBold" w:cs="Times New Roman"/>
          <w:bCs/>
          <w:noProof/>
          <w:color w:val="001D77"/>
          <w:spacing w:val="-2"/>
          <w:szCs w:val="19"/>
          <w:lang w:eastAsia="pl-PL"/>
        </w:rPr>
        <w:t>w 2021 r.</w:t>
      </w:r>
    </w:p>
    <w:p w:rsidR="000A2B2B" w:rsidRDefault="002F0FE5" w:rsidP="00B55A0E">
      <w:pPr>
        <w:spacing w:line="288" w:lineRule="auto"/>
        <w:rPr>
          <w:sz w:val="20"/>
          <w:szCs w:val="20"/>
        </w:rPr>
      </w:pPr>
      <w:r w:rsidRPr="000B22B6">
        <w:rPr>
          <w:rFonts w:ascii="Fira Sans SemiBold" w:eastAsia="Times New Roman" w:hAnsi="Fira Sans SemiBold" w:cs="Times New Roman"/>
          <w:bCs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5F53133" wp14:editId="2A6D14AC">
                <wp:simplePos x="0" y="0"/>
                <wp:positionH relativeFrom="page">
                  <wp:posOffset>5670550</wp:posOffset>
                </wp:positionH>
                <wp:positionV relativeFrom="paragraph">
                  <wp:posOffset>346710</wp:posOffset>
                </wp:positionV>
                <wp:extent cx="1771650" cy="1208405"/>
                <wp:effectExtent l="0" t="0" r="0" b="0"/>
                <wp:wrapTight wrapText="bothSides">
                  <wp:wrapPolygon edited="0">
                    <wp:start x="697" y="0"/>
                    <wp:lineTo x="697" y="21112"/>
                    <wp:lineTo x="20671" y="21112"/>
                    <wp:lineTo x="20671" y="0"/>
                    <wp:lineTo x="697" y="0"/>
                  </wp:wrapPolygon>
                </wp:wrapTight>
                <wp:docPr id="17" name="Pole tekstowe 2" descr="W „małych” obiektach nocle-gowych w 2021 r. najchętniej nocowali turyści z Niemiec, którzy stanowili 47,1% ogółu turystów zagranicznych korzy-stających z noclegów w tego typu obiektach." title="wyszczególnie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208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2B6" w:rsidRPr="003C0668" w:rsidRDefault="000B22B6" w:rsidP="000B22B6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>
                              <w:t xml:space="preserve">W </w:t>
                            </w:r>
                            <w:r w:rsidR="009826BC">
                              <w:t>małych</w:t>
                            </w:r>
                            <w:r w:rsidR="002F0FE5">
                              <w:t xml:space="preserve"> obiektach noclegowych w 2021 r. najchętniej nocowali turyści z Niemiec, którzy stanowili 47,1% ogółu turystów </w:t>
                            </w:r>
                            <w:r w:rsidR="00126547">
                              <w:t xml:space="preserve">zagranicznych </w:t>
                            </w:r>
                            <w:r w:rsidR="002F0FE5">
                              <w:t>korzystających z</w:t>
                            </w:r>
                            <w:r w:rsidR="009826BC">
                              <w:t> </w:t>
                            </w:r>
                            <w:r w:rsidR="002F0FE5">
                              <w:t>noclegów w tego typu obiektach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5313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wyszczególnienie — opis: W „małych” obiektach nocle-gowych w 2021 r. najchętniej nocowali turyści z Niemiec, którzy stanowili 47,1% ogółu turystów zagranicznych korzy-stających z noclegów w tego typu obiektach." style="position:absolute;margin-left:446.5pt;margin-top:27.3pt;width:139.5pt;height:95.1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" filled="f" stroked="f">
                <v:textbox>
                  <w:txbxContent>
                    <w:p w:rsidR="000B22B6" w:rsidRPr="003C0668" w:rsidRDefault="000B22B6" w:rsidP="000B22B6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>
                        <w:t xml:space="preserve">W </w:t>
                      </w:r>
                      <w:r w:rsidR="009826BC">
                        <w:t>małych</w:t>
                      </w:r>
                      <w:r w:rsidR="002F0FE5">
                        <w:t xml:space="preserve"> obiektach noclegowych w 2021 r. najchętniej nocowali turyści z Niemiec, którzy stanowili 47,1% ogółu turystów </w:t>
                      </w:r>
                      <w:r w:rsidR="00126547">
                        <w:t xml:space="preserve">zagranicznych </w:t>
                      </w:r>
                      <w:r w:rsidR="002F0FE5">
                        <w:t>korzystających z</w:t>
                      </w:r>
                      <w:r w:rsidR="009826BC">
                        <w:t> </w:t>
                      </w:r>
                      <w:r w:rsidR="002F0FE5">
                        <w:t>noclegów w tego typu obiektach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B22B6" w:rsidRPr="000B22B6">
        <w:rPr>
          <w:spacing w:val="2"/>
          <w:szCs w:val="19"/>
        </w:rPr>
        <w:t xml:space="preserve">W </w:t>
      </w:r>
      <w:r w:rsidR="000B22B6">
        <w:rPr>
          <w:spacing w:val="2"/>
          <w:szCs w:val="19"/>
        </w:rPr>
        <w:t xml:space="preserve">2021 </w:t>
      </w:r>
      <w:r w:rsidR="000B22B6" w:rsidRPr="000B22B6">
        <w:rPr>
          <w:spacing w:val="2"/>
          <w:szCs w:val="19"/>
        </w:rPr>
        <w:t xml:space="preserve">r. </w:t>
      </w:r>
      <w:r w:rsidR="00216735">
        <w:rPr>
          <w:spacing w:val="2"/>
          <w:szCs w:val="19"/>
        </w:rPr>
        <w:t>w</w:t>
      </w:r>
      <w:r w:rsidR="000B22B6" w:rsidRPr="000B22B6">
        <w:rPr>
          <w:spacing w:val="2"/>
          <w:szCs w:val="19"/>
        </w:rPr>
        <w:t xml:space="preserve"> turystycznych obiektach noclegowych</w:t>
      </w:r>
      <w:r w:rsidR="000B22B6">
        <w:rPr>
          <w:spacing w:val="2"/>
          <w:szCs w:val="19"/>
        </w:rPr>
        <w:t xml:space="preserve"> posiadających </w:t>
      </w:r>
      <w:r w:rsidR="00750A0C">
        <w:rPr>
          <w:spacing w:val="2"/>
          <w:szCs w:val="19"/>
        </w:rPr>
        <w:t xml:space="preserve">mniej </w:t>
      </w:r>
      <w:r w:rsidR="0085724A">
        <w:rPr>
          <w:spacing w:val="2"/>
          <w:szCs w:val="19"/>
        </w:rPr>
        <w:t xml:space="preserve">niż 10 </w:t>
      </w:r>
      <w:r w:rsidR="000B22B6">
        <w:rPr>
          <w:spacing w:val="2"/>
          <w:szCs w:val="19"/>
        </w:rPr>
        <w:t>miejsc noclegowych</w:t>
      </w:r>
      <w:r w:rsidR="000B22B6" w:rsidRPr="000B22B6">
        <w:rPr>
          <w:spacing w:val="2"/>
          <w:szCs w:val="19"/>
        </w:rPr>
        <w:t xml:space="preserve"> </w:t>
      </w:r>
      <w:r w:rsidR="00216735">
        <w:rPr>
          <w:spacing w:val="2"/>
          <w:szCs w:val="19"/>
        </w:rPr>
        <w:t>przebywało</w:t>
      </w:r>
      <w:r w:rsidR="000B22B6">
        <w:rPr>
          <w:spacing w:val="2"/>
          <w:szCs w:val="19"/>
        </w:rPr>
        <w:t xml:space="preserve"> </w:t>
      </w:r>
      <w:r w:rsidR="000B22B6">
        <w:rPr>
          <w:sz w:val="20"/>
          <w:szCs w:val="20"/>
        </w:rPr>
        <w:t>874,5</w:t>
      </w:r>
      <w:r w:rsidR="000B22B6" w:rsidRPr="000B22B6">
        <w:rPr>
          <w:sz w:val="20"/>
          <w:szCs w:val="20"/>
        </w:rPr>
        <w:t xml:space="preserve"> </w:t>
      </w:r>
      <w:r w:rsidR="000B22B6">
        <w:rPr>
          <w:sz w:val="20"/>
          <w:szCs w:val="20"/>
        </w:rPr>
        <w:t>tys.</w:t>
      </w:r>
      <w:r w:rsidR="000B22B6" w:rsidRPr="000B22B6">
        <w:rPr>
          <w:sz w:val="20"/>
          <w:szCs w:val="20"/>
        </w:rPr>
        <w:t xml:space="preserve"> turystów, z tego </w:t>
      </w:r>
      <w:r w:rsidR="000B22B6">
        <w:rPr>
          <w:sz w:val="20"/>
          <w:szCs w:val="20"/>
        </w:rPr>
        <w:t>830,2</w:t>
      </w:r>
      <w:r w:rsidR="008E0AD9">
        <w:rPr>
          <w:sz w:val="20"/>
          <w:szCs w:val="20"/>
        </w:rPr>
        <w:t xml:space="preserve"> tys.</w:t>
      </w:r>
      <w:r w:rsidR="000B22B6" w:rsidRPr="000B22B6">
        <w:rPr>
          <w:sz w:val="20"/>
          <w:szCs w:val="20"/>
        </w:rPr>
        <w:t xml:space="preserve"> </w:t>
      </w:r>
      <w:r w:rsidR="008E0AD9">
        <w:rPr>
          <w:sz w:val="20"/>
          <w:szCs w:val="20"/>
        </w:rPr>
        <w:t xml:space="preserve">(tj. 94,9% ogółu) </w:t>
      </w:r>
      <w:r w:rsidR="000B22B6" w:rsidRPr="000B22B6">
        <w:rPr>
          <w:sz w:val="20"/>
          <w:szCs w:val="20"/>
        </w:rPr>
        <w:t xml:space="preserve">turystów krajowych i </w:t>
      </w:r>
      <w:r w:rsidR="008E0AD9">
        <w:rPr>
          <w:sz w:val="20"/>
          <w:szCs w:val="20"/>
        </w:rPr>
        <w:t>44</w:t>
      </w:r>
      <w:r w:rsidR="000B22B6" w:rsidRPr="000B22B6">
        <w:rPr>
          <w:sz w:val="20"/>
          <w:szCs w:val="20"/>
        </w:rPr>
        <w:t xml:space="preserve">,3 </w:t>
      </w:r>
      <w:r w:rsidR="008E0AD9">
        <w:rPr>
          <w:sz w:val="20"/>
          <w:szCs w:val="20"/>
        </w:rPr>
        <w:t>tys.</w:t>
      </w:r>
      <w:r w:rsidR="000B22B6" w:rsidRPr="000B22B6">
        <w:rPr>
          <w:sz w:val="20"/>
          <w:szCs w:val="20"/>
        </w:rPr>
        <w:t xml:space="preserve"> </w:t>
      </w:r>
      <w:r w:rsidR="008E0AD9">
        <w:rPr>
          <w:sz w:val="20"/>
          <w:szCs w:val="20"/>
        </w:rPr>
        <w:t xml:space="preserve">(tj. 5,1%) </w:t>
      </w:r>
      <w:r w:rsidR="000B22B6" w:rsidRPr="000B22B6">
        <w:rPr>
          <w:sz w:val="20"/>
          <w:szCs w:val="20"/>
        </w:rPr>
        <w:t>turystów zagranicznych.</w:t>
      </w:r>
      <w:r w:rsidR="00B3098E">
        <w:rPr>
          <w:sz w:val="20"/>
          <w:szCs w:val="20"/>
        </w:rPr>
        <w:t xml:space="preserve"> W porównaniu z 2020 r. liczba turystów ogółem korzystających z nocleg</w:t>
      </w:r>
      <w:r w:rsidR="00C71EAA">
        <w:rPr>
          <w:sz w:val="20"/>
          <w:szCs w:val="20"/>
        </w:rPr>
        <w:t>ów</w:t>
      </w:r>
      <w:r w:rsidR="00B3098E">
        <w:rPr>
          <w:sz w:val="20"/>
          <w:szCs w:val="20"/>
        </w:rPr>
        <w:t xml:space="preserve"> </w:t>
      </w:r>
      <w:r w:rsidR="000A2B2B">
        <w:rPr>
          <w:sz w:val="20"/>
          <w:szCs w:val="20"/>
        </w:rPr>
        <w:t>spadła</w:t>
      </w:r>
      <w:r w:rsidR="00C71EAA">
        <w:rPr>
          <w:sz w:val="20"/>
          <w:szCs w:val="20"/>
        </w:rPr>
        <w:t xml:space="preserve"> </w:t>
      </w:r>
      <w:r w:rsidR="000A2B2B">
        <w:rPr>
          <w:sz w:val="20"/>
          <w:szCs w:val="20"/>
        </w:rPr>
        <w:t>o prawie 2,0 tys. osób</w:t>
      </w:r>
      <w:r w:rsidR="00B3098E">
        <w:rPr>
          <w:sz w:val="20"/>
          <w:szCs w:val="20"/>
        </w:rPr>
        <w:t xml:space="preserve">. </w:t>
      </w:r>
      <w:r w:rsidR="00C71EAA">
        <w:rPr>
          <w:sz w:val="20"/>
          <w:szCs w:val="20"/>
        </w:rPr>
        <w:t>Biorąc pod uwagę pochodzenie turystów odnotowano wzrost liczby turystów z zagranicy o</w:t>
      </w:r>
      <w:r w:rsidR="000A2B2B">
        <w:rPr>
          <w:sz w:val="20"/>
          <w:szCs w:val="20"/>
        </w:rPr>
        <w:t> </w:t>
      </w:r>
      <w:r w:rsidR="00C71EAA">
        <w:rPr>
          <w:sz w:val="20"/>
          <w:szCs w:val="20"/>
        </w:rPr>
        <w:t xml:space="preserve">64,6% oraz spadek turystów </w:t>
      </w:r>
      <w:r w:rsidR="000A2B2B">
        <w:rPr>
          <w:sz w:val="20"/>
          <w:szCs w:val="20"/>
        </w:rPr>
        <w:t xml:space="preserve">z Polski </w:t>
      </w:r>
      <w:r w:rsidR="00C71EAA">
        <w:rPr>
          <w:sz w:val="20"/>
          <w:szCs w:val="20"/>
        </w:rPr>
        <w:t>o</w:t>
      </w:r>
      <w:r w:rsidR="000A2B2B">
        <w:rPr>
          <w:sz w:val="20"/>
          <w:szCs w:val="20"/>
        </w:rPr>
        <w:t xml:space="preserve"> 2,3%.</w:t>
      </w:r>
      <w:r w:rsidR="002729CE">
        <w:rPr>
          <w:sz w:val="20"/>
          <w:szCs w:val="20"/>
        </w:rPr>
        <w:t xml:space="preserve"> </w:t>
      </w:r>
    </w:p>
    <w:p w:rsidR="000A2B2B" w:rsidRPr="00B55A0E" w:rsidRDefault="00D56889" w:rsidP="002729CE">
      <w:pPr>
        <w:spacing w:line="240" w:lineRule="auto"/>
        <w:ind w:left="851" w:hanging="851"/>
        <w:rPr>
          <w:szCs w:val="19"/>
        </w:rPr>
      </w:pPr>
      <w:r w:rsidRPr="00B55A0E">
        <w:rPr>
          <w:noProof/>
          <w:szCs w:val="19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212725</wp:posOffset>
            </wp:positionV>
            <wp:extent cx="5255579" cy="241200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579" cy="24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9CE" w:rsidRPr="00B55A0E">
        <w:rPr>
          <w:b/>
          <w:noProof/>
          <w:szCs w:val="19"/>
          <w:lang w:eastAsia="pl-PL"/>
        </w:rPr>
        <w:t xml:space="preserve">Wykres </w:t>
      </w:r>
      <w:r w:rsidR="0001154F" w:rsidRPr="00B55A0E">
        <w:rPr>
          <w:b/>
          <w:noProof/>
          <w:szCs w:val="19"/>
          <w:lang w:eastAsia="pl-PL"/>
        </w:rPr>
        <w:t>1</w:t>
      </w:r>
      <w:r w:rsidR="002729CE" w:rsidRPr="00B55A0E">
        <w:rPr>
          <w:b/>
          <w:noProof/>
          <w:szCs w:val="19"/>
          <w:lang w:eastAsia="pl-PL"/>
        </w:rPr>
        <w:t xml:space="preserve">. Turyści w obiektach posiadających </w:t>
      </w:r>
      <w:r w:rsidR="009826BC" w:rsidRPr="00B55A0E">
        <w:rPr>
          <w:b/>
          <w:noProof/>
          <w:szCs w:val="19"/>
          <w:lang w:eastAsia="pl-PL"/>
        </w:rPr>
        <w:t>mniej</w:t>
      </w:r>
      <w:r w:rsidR="0085724A">
        <w:rPr>
          <w:b/>
          <w:noProof/>
          <w:szCs w:val="19"/>
          <w:lang w:eastAsia="pl-PL"/>
        </w:rPr>
        <w:t xml:space="preserve"> niż 10</w:t>
      </w:r>
      <w:r w:rsidR="009826BC" w:rsidRPr="00B55A0E">
        <w:rPr>
          <w:b/>
          <w:noProof/>
          <w:szCs w:val="19"/>
          <w:lang w:eastAsia="pl-PL"/>
        </w:rPr>
        <w:t xml:space="preserve"> miejsc</w:t>
      </w:r>
      <w:r w:rsidR="00DC5AD5" w:rsidRPr="00DC5AD5">
        <w:rPr>
          <w:b/>
          <w:noProof/>
          <w:szCs w:val="19"/>
          <w:lang w:eastAsia="pl-PL"/>
        </w:rPr>
        <w:t xml:space="preserve"> </w:t>
      </w:r>
      <w:r w:rsidR="00DC5AD5" w:rsidRPr="00B55A0E">
        <w:rPr>
          <w:b/>
          <w:noProof/>
          <w:szCs w:val="19"/>
          <w:lang w:eastAsia="pl-PL"/>
        </w:rPr>
        <w:t>noclegowych</w:t>
      </w:r>
    </w:p>
    <w:p w:rsidR="000B22B6" w:rsidRDefault="008E0AD9" w:rsidP="00B55A0E">
      <w:pPr>
        <w:spacing w:line="288" w:lineRule="auto"/>
        <w:rPr>
          <w:spacing w:val="2"/>
          <w:szCs w:val="19"/>
        </w:rPr>
      </w:pPr>
      <w:r w:rsidRPr="00216735">
        <w:rPr>
          <w:spacing w:val="2"/>
          <w:szCs w:val="19"/>
        </w:rPr>
        <w:t xml:space="preserve">Wśród turystów </w:t>
      </w:r>
      <w:r w:rsidR="0014087E" w:rsidRPr="00216735">
        <w:rPr>
          <w:spacing w:val="2"/>
          <w:szCs w:val="19"/>
        </w:rPr>
        <w:t>zagranicznych</w:t>
      </w:r>
      <w:r w:rsidRPr="00216735">
        <w:rPr>
          <w:spacing w:val="2"/>
          <w:szCs w:val="19"/>
        </w:rPr>
        <w:t xml:space="preserve"> najliczniejsi byli turyści</w:t>
      </w:r>
      <w:r w:rsidR="000B22B6" w:rsidRPr="000B22B6">
        <w:rPr>
          <w:spacing w:val="2"/>
          <w:szCs w:val="19"/>
        </w:rPr>
        <w:t xml:space="preserve"> </w:t>
      </w:r>
      <w:r w:rsidRPr="00216735">
        <w:rPr>
          <w:spacing w:val="2"/>
          <w:szCs w:val="19"/>
        </w:rPr>
        <w:t xml:space="preserve">z Niemiec, którzy stanowili 47,1% </w:t>
      </w:r>
      <w:r w:rsidR="00D56889">
        <w:rPr>
          <w:spacing w:val="2"/>
          <w:szCs w:val="19"/>
        </w:rPr>
        <w:t xml:space="preserve">(w 2020 r. </w:t>
      </w:r>
      <w:r w:rsidR="00D56889">
        <w:rPr>
          <w:spacing w:val="2"/>
          <w:szCs w:val="19"/>
        </w:rPr>
        <w:softHyphen/>
        <w:t xml:space="preserve">– 32,0%) </w:t>
      </w:r>
      <w:r w:rsidR="0014087E">
        <w:rPr>
          <w:spacing w:val="2"/>
          <w:szCs w:val="19"/>
        </w:rPr>
        <w:t>ogółu</w:t>
      </w:r>
      <w:r w:rsidRPr="00216735">
        <w:rPr>
          <w:spacing w:val="2"/>
          <w:szCs w:val="19"/>
        </w:rPr>
        <w:t xml:space="preserve"> turystów </w:t>
      </w:r>
      <w:r w:rsidR="0014087E">
        <w:rPr>
          <w:spacing w:val="2"/>
          <w:szCs w:val="19"/>
        </w:rPr>
        <w:t xml:space="preserve">z zagranicy </w:t>
      </w:r>
      <w:r w:rsidRPr="00216735">
        <w:rPr>
          <w:spacing w:val="2"/>
          <w:szCs w:val="19"/>
        </w:rPr>
        <w:t xml:space="preserve">korzystających z noclegów w </w:t>
      </w:r>
      <w:r w:rsidR="00216735">
        <w:rPr>
          <w:spacing w:val="2"/>
          <w:szCs w:val="19"/>
        </w:rPr>
        <w:t>tego typu</w:t>
      </w:r>
      <w:r w:rsidRPr="00216735">
        <w:rPr>
          <w:spacing w:val="2"/>
          <w:szCs w:val="19"/>
        </w:rPr>
        <w:t xml:space="preserve"> obiektach</w:t>
      </w:r>
      <w:r w:rsidR="000B22B6" w:rsidRPr="000B22B6">
        <w:rPr>
          <w:spacing w:val="2"/>
          <w:szCs w:val="19"/>
        </w:rPr>
        <w:t xml:space="preserve">. </w:t>
      </w:r>
      <w:r w:rsidRPr="00216735">
        <w:rPr>
          <w:spacing w:val="2"/>
          <w:szCs w:val="19"/>
        </w:rPr>
        <w:t xml:space="preserve">Liczni byli również turyści z Ukrainy, którzy stanowili 12,5% </w:t>
      </w:r>
      <w:r w:rsidR="0014087E">
        <w:rPr>
          <w:spacing w:val="2"/>
          <w:szCs w:val="19"/>
        </w:rPr>
        <w:t>wszystkich</w:t>
      </w:r>
      <w:r w:rsidRPr="00216735">
        <w:rPr>
          <w:spacing w:val="2"/>
          <w:szCs w:val="19"/>
        </w:rPr>
        <w:t xml:space="preserve"> turystów</w:t>
      </w:r>
      <w:r w:rsidR="00B53B7D">
        <w:rPr>
          <w:spacing w:val="2"/>
          <w:szCs w:val="19"/>
        </w:rPr>
        <w:t xml:space="preserve"> zagranicznych</w:t>
      </w:r>
      <w:r w:rsidRPr="00216735">
        <w:rPr>
          <w:spacing w:val="2"/>
          <w:szCs w:val="19"/>
        </w:rPr>
        <w:t xml:space="preserve"> korzystających z noclegów</w:t>
      </w:r>
      <w:r w:rsidR="00D56889">
        <w:rPr>
          <w:spacing w:val="2"/>
          <w:szCs w:val="19"/>
        </w:rPr>
        <w:t xml:space="preserve"> (w 2020 r. – 26,7%)</w:t>
      </w:r>
      <w:r w:rsidR="009632B7">
        <w:rPr>
          <w:spacing w:val="2"/>
          <w:szCs w:val="19"/>
        </w:rPr>
        <w:t xml:space="preserve"> </w:t>
      </w:r>
      <w:r w:rsidR="009632B7" w:rsidRPr="009632B7">
        <w:rPr>
          <w:spacing w:val="2"/>
          <w:szCs w:val="19"/>
        </w:rPr>
        <w:t>w pokojach gościnnych i kwaterach agroturystycznych</w:t>
      </w:r>
      <w:r w:rsidRPr="00216735">
        <w:rPr>
          <w:spacing w:val="2"/>
          <w:szCs w:val="19"/>
        </w:rPr>
        <w:t>.</w:t>
      </w:r>
    </w:p>
    <w:p w:rsidR="0066339C" w:rsidRDefault="0066339C" w:rsidP="00B55A0E">
      <w:pPr>
        <w:spacing w:line="288" w:lineRule="auto"/>
        <w:rPr>
          <w:spacing w:val="2"/>
          <w:szCs w:val="19"/>
        </w:rPr>
      </w:pPr>
    </w:p>
    <w:p w:rsidR="00C10AAD" w:rsidRDefault="0066339C" w:rsidP="00B55A0E">
      <w:pPr>
        <w:spacing w:line="288" w:lineRule="auto"/>
        <w:rPr>
          <w:noProof/>
          <w:color w:val="385623" w:themeColor="accent6" w:themeShade="80"/>
          <w:szCs w:val="19"/>
          <w:lang w:eastAsia="pl-PL"/>
        </w:rPr>
      </w:pPr>
      <w:r>
        <w:rPr>
          <w:spacing w:val="2"/>
          <w:szCs w:val="19"/>
        </w:rPr>
        <w:lastRenderedPageBreak/>
        <w:t xml:space="preserve">W 2021 r. </w:t>
      </w:r>
      <w:r w:rsidR="00C10AAD">
        <w:rPr>
          <w:spacing w:val="2"/>
          <w:szCs w:val="19"/>
        </w:rPr>
        <w:t>Turyści najczęściej korzystali z obiektów położonych w w</w:t>
      </w:r>
      <w:r w:rsidR="00B55A0E">
        <w:rPr>
          <w:spacing w:val="2"/>
          <w:szCs w:val="19"/>
        </w:rPr>
        <w:t xml:space="preserve">ojewództwie zachodniopomorskim – </w:t>
      </w:r>
      <w:r w:rsidR="00C10AAD">
        <w:rPr>
          <w:spacing w:val="2"/>
          <w:szCs w:val="19"/>
        </w:rPr>
        <w:t>21,3% o</w:t>
      </w:r>
      <w:r w:rsidR="009826BC">
        <w:rPr>
          <w:spacing w:val="2"/>
          <w:szCs w:val="19"/>
        </w:rPr>
        <w:t>gółu turystów korzystających z małych</w:t>
      </w:r>
      <w:r w:rsidR="00B55A0E">
        <w:rPr>
          <w:spacing w:val="2"/>
          <w:szCs w:val="19"/>
        </w:rPr>
        <w:t xml:space="preserve"> obiektów noclegowych</w:t>
      </w:r>
      <w:r w:rsidR="00C10AAD">
        <w:rPr>
          <w:spacing w:val="2"/>
          <w:szCs w:val="19"/>
        </w:rPr>
        <w:t>. Licznie przebywali również w obiektach położonych w województwach: dolnośląskim (18,3%), pomorskim (16,6%) i małopolskim (10,0%)</w:t>
      </w:r>
      <w:r w:rsidR="00F946E1">
        <w:rPr>
          <w:spacing w:val="2"/>
          <w:szCs w:val="19"/>
        </w:rPr>
        <w:t>.</w:t>
      </w:r>
    </w:p>
    <w:p w:rsidR="001C1907" w:rsidRDefault="00D56889" w:rsidP="00894132">
      <w:pPr>
        <w:ind w:left="907" w:hanging="907"/>
        <w:rPr>
          <w:b/>
          <w:noProof/>
          <w:sz w:val="18"/>
          <w:szCs w:val="18"/>
          <w:lang w:eastAsia="pl-PL"/>
        </w:rPr>
      </w:pPr>
      <w:r w:rsidRPr="00B55A0E">
        <w:rPr>
          <w:b/>
          <w:noProof/>
          <w:szCs w:val="19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316230</wp:posOffset>
            </wp:positionV>
            <wp:extent cx="5030652" cy="2412000"/>
            <wp:effectExtent l="0" t="0" r="0" b="0"/>
            <wp:wrapSquare wrapText="bothSides"/>
            <wp:docPr id="13" name="Obraz 13" descr="Wykres przedstawia liczbę turystów w pokojach gościnnych i kwaterach agroturystycznych w poszczególnych miesiącach 2021 r." title="Turyści w obiektach noclegowych posiadających 9 miejsc noclegowych lub mniej według miesię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52" cy="24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907" w:rsidRPr="00B55A0E">
        <w:rPr>
          <w:b/>
          <w:noProof/>
          <w:szCs w:val="19"/>
          <w:lang w:eastAsia="pl-PL"/>
        </w:rPr>
        <w:t xml:space="preserve">Wykres </w:t>
      </w:r>
      <w:r w:rsidR="002729CE" w:rsidRPr="00B55A0E">
        <w:rPr>
          <w:b/>
          <w:noProof/>
          <w:szCs w:val="19"/>
          <w:lang w:eastAsia="pl-PL"/>
        </w:rPr>
        <w:t>2</w:t>
      </w:r>
      <w:r w:rsidR="001C1907" w:rsidRPr="00B55A0E">
        <w:rPr>
          <w:b/>
          <w:noProof/>
          <w:szCs w:val="19"/>
          <w:lang w:eastAsia="pl-PL"/>
        </w:rPr>
        <w:t xml:space="preserve">. Turyści </w:t>
      </w:r>
      <w:r w:rsidR="009826BC" w:rsidRPr="00B55A0E">
        <w:rPr>
          <w:b/>
          <w:noProof/>
          <w:szCs w:val="19"/>
          <w:lang w:eastAsia="pl-PL"/>
        </w:rPr>
        <w:t xml:space="preserve">przebywający </w:t>
      </w:r>
      <w:r w:rsidR="0085724A">
        <w:rPr>
          <w:b/>
          <w:noProof/>
          <w:szCs w:val="19"/>
          <w:lang w:eastAsia="pl-PL"/>
        </w:rPr>
        <w:t>w obiektach</w:t>
      </w:r>
      <w:r w:rsidR="001C1907" w:rsidRPr="00B55A0E">
        <w:rPr>
          <w:b/>
          <w:noProof/>
          <w:szCs w:val="19"/>
          <w:lang w:eastAsia="pl-PL"/>
        </w:rPr>
        <w:t xml:space="preserve"> posiadających </w:t>
      </w:r>
      <w:r w:rsidR="009826BC" w:rsidRPr="00B55A0E">
        <w:rPr>
          <w:b/>
          <w:noProof/>
          <w:szCs w:val="19"/>
          <w:lang w:eastAsia="pl-PL"/>
        </w:rPr>
        <w:t xml:space="preserve">mniej </w:t>
      </w:r>
      <w:r w:rsidR="0085724A">
        <w:rPr>
          <w:b/>
          <w:noProof/>
          <w:szCs w:val="19"/>
          <w:lang w:eastAsia="pl-PL"/>
        </w:rPr>
        <w:t xml:space="preserve">niż 10 </w:t>
      </w:r>
      <w:r w:rsidR="001C1907" w:rsidRPr="00B55A0E">
        <w:rPr>
          <w:b/>
          <w:noProof/>
          <w:szCs w:val="19"/>
          <w:lang w:eastAsia="pl-PL"/>
        </w:rPr>
        <w:t xml:space="preserve">miejsc noclegowych </w:t>
      </w:r>
      <w:r w:rsidR="009826BC" w:rsidRPr="00B55A0E">
        <w:rPr>
          <w:b/>
          <w:noProof/>
          <w:szCs w:val="19"/>
          <w:lang w:eastAsia="pl-PL"/>
        </w:rPr>
        <w:t>wedł</w:t>
      </w:r>
      <w:r w:rsidR="001C1907" w:rsidRPr="00B55A0E">
        <w:rPr>
          <w:b/>
          <w:noProof/>
          <w:szCs w:val="19"/>
          <w:lang w:eastAsia="pl-PL"/>
        </w:rPr>
        <w:t>ug miesięcy</w:t>
      </w:r>
      <w:r w:rsidR="009826BC" w:rsidRPr="00B55A0E">
        <w:rPr>
          <w:b/>
          <w:noProof/>
          <w:szCs w:val="19"/>
          <w:lang w:eastAsia="pl-PL"/>
        </w:rPr>
        <w:t xml:space="preserve"> w 2021 r</w:t>
      </w:r>
      <w:r w:rsidR="009826BC">
        <w:rPr>
          <w:b/>
          <w:noProof/>
          <w:sz w:val="18"/>
          <w:szCs w:val="18"/>
          <w:lang w:eastAsia="pl-PL"/>
        </w:rPr>
        <w:t>.</w:t>
      </w:r>
    </w:p>
    <w:p w:rsidR="00F32280" w:rsidRDefault="00620510" w:rsidP="00B55A0E">
      <w:pPr>
        <w:spacing w:line="288" w:lineRule="auto"/>
        <w:rPr>
          <w:noProof/>
          <w:szCs w:val="19"/>
          <w:lang w:eastAsia="pl-PL"/>
        </w:rPr>
      </w:pPr>
      <w:r w:rsidRPr="00620510">
        <w:rPr>
          <w:rFonts w:ascii="Fira Sans SemiBold" w:eastAsia="Times New Roman" w:hAnsi="Fira Sans SemiBold" w:cs="Times New Roman"/>
          <w:bCs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8C931A5" wp14:editId="698273F6">
                <wp:simplePos x="0" y="0"/>
                <wp:positionH relativeFrom="page">
                  <wp:posOffset>5681345</wp:posOffset>
                </wp:positionH>
                <wp:positionV relativeFrom="paragraph">
                  <wp:posOffset>3575929</wp:posOffset>
                </wp:positionV>
                <wp:extent cx="1771650" cy="1208405"/>
                <wp:effectExtent l="0" t="0" r="0" b="0"/>
                <wp:wrapTight wrapText="bothSides">
                  <wp:wrapPolygon edited="0">
                    <wp:start x="697" y="0"/>
                    <wp:lineTo x="697" y="21112"/>
                    <wp:lineTo x="20671" y="21112"/>
                    <wp:lineTo x="20671" y="0"/>
                    <wp:lineTo x="697" y="0"/>
                  </wp:wrapPolygon>
                </wp:wrapTight>
                <wp:docPr id="14" name="Pole tekstowe 2" descr="W „małych” obiektach nocle-gowych w 2021 r. najchętniej nocowali turyści z Niemiec, którzy stanowili 47,1% ogółu turystów zagranicznych korzy-stających z noclegów w tego typu obiektach." title="wyszczególnie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208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510" w:rsidRPr="003C0668" w:rsidRDefault="00620510" w:rsidP="00620510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>
                              <w:t xml:space="preserve">W </w:t>
                            </w:r>
                            <w:r w:rsidRPr="00620510">
                              <w:t>pokojach gościnnych i kwaterach agroturystycznych</w:t>
                            </w:r>
                            <w:r>
                              <w:t xml:space="preserve"> w</w:t>
                            </w:r>
                            <w:r w:rsidR="0065766B">
                              <w:t> </w:t>
                            </w:r>
                            <w:r w:rsidRPr="00620510">
                              <w:t xml:space="preserve">2021 r. </w:t>
                            </w:r>
                            <w:r>
                              <w:t>udzielono o 43,2% więcej noclegów turystom zagranicznym niż w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931A5" id="_x0000_s1028" type="#_x0000_t202" alt="Tytuł: wyszczególnienie — opis: W „małych” obiektach nocle-gowych w 2021 r. najchętniej nocowali turyści z Niemiec, którzy stanowili 47,1% ogółu turystów zagranicznych korzy-stających z noclegów w tego typu obiektach." style="position:absolute;margin-left:447.35pt;margin-top:281.55pt;width:139.5pt;height:95.1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" filled="f" stroked="f">
                <v:textbox>
                  <w:txbxContent>
                    <w:p w:rsidR="00620510" w:rsidRPr="003C0668" w:rsidRDefault="00620510" w:rsidP="00620510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>
                        <w:t xml:space="preserve">W </w:t>
                      </w:r>
                      <w:r w:rsidRPr="00620510">
                        <w:t>pokojach gościnnych i kwaterach agroturystycznych</w:t>
                      </w:r>
                      <w:r>
                        <w:t xml:space="preserve"> w</w:t>
                      </w:r>
                      <w:r w:rsidR="0065766B">
                        <w:t> </w:t>
                      </w:r>
                      <w:r w:rsidRPr="00620510">
                        <w:t xml:space="preserve">2021 r. </w:t>
                      </w:r>
                      <w:r>
                        <w:t>udzielono o 43,2% więcej noclegów turystom zagranicznym niż w 2020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42637">
        <w:rPr>
          <w:noProof/>
          <w:szCs w:val="19"/>
          <w:lang w:eastAsia="pl-PL"/>
        </w:rPr>
        <w:t>Zdecydowana większość turystów wybiera</w:t>
      </w:r>
      <w:r w:rsidR="00387FD2">
        <w:rPr>
          <w:noProof/>
          <w:szCs w:val="19"/>
          <w:lang w:eastAsia="pl-PL"/>
        </w:rPr>
        <w:t>ł</w:t>
      </w:r>
      <w:r w:rsidR="00242637">
        <w:rPr>
          <w:noProof/>
          <w:szCs w:val="19"/>
          <w:lang w:eastAsia="pl-PL"/>
        </w:rPr>
        <w:t>a noclegi w pokojach gościnnych – 634,1 tys. osób (tj. 72,5% ogółu</w:t>
      </w:r>
      <w:r w:rsidR="006D6504">
        <w:rPr>
          <w:noProof/>
          <w:szCs w:val="19"/>
          <w:lang w:eastAsia="pl-PL"/>
        </w:rPr>
        <w:t xml:space="preserve"> turystów</w:t>
      </w:r>
      <w:r w:rsidR="00242637">
        <w:rPr>
          <w:noProof/>
          <w:szCs w:val="19"/>
          <w:lang w:eastAsia="pl-PL"/>
        </w:rPr>
        <w:t>), podczas gdy w kwaterach agroturystycznych przebywało 240,3 tys. osób (tj.</w:t>
      </w:r>
      <w:r w:rsidR="007430C2">
        <w:rPr>
          <w:noProof/>
          <w:szCs w:val="19"/>
          <w:lang w:eastAsia="pl-PL"/>
        </w:rPr>
        <w:t> </w:t>
      </w:r>
      <w:r w:rsidR="00242637">
        <w:rPr>
          <w:noProof/>
          <w:szCs w:val="19"/>
          <w:lang w:eastAsia="pl-PL"/>
        </w:rPr>
        <w:t xml:space="preserve">27,5%). </w:t>
      </w:r>
      <w:r w:rsidR="0014087E">
        <w:rPr>
          <w:noProof/>
          <w:szCs w:val="19"/>
          <w:lang w:eastAsia="pl-PL"/>
        </w:rPr>
        <w:t>W miesiącach wakacyjnych (</w:t>
      </w:r>
      <w:r w:rsidR="006D6504">
        <w:rPr>
          <w:noProof/>
          <w:szCs w:val="19"/>
          <w:lang w:eastAsia="pl-PL"/>
        </w:rPr>
        <w:t xml:space="preserve">w </w:t>
      </w:r>
      <w:r w:rsidR="0014087E">
        <w:rPr>
          <w:noProof/>
          <w:szCs w:val="19"/>
          <w:lang w:eastAsia="pl-PL"/>
        </w:rPr>
        <w:t>lipcu i sierpn</w:t>
      </w:r>
      <w:r w:rsidR="00F946E1">
        <w:rPr>
          <w:noProof/>
          <w:szCs w:val="19"/>
          <w:lang w:eastAsia="pl-PL"/>
        </w:rPr>
        <w:t>i</w:t>
      </w:r>
      <w:r w:rsidR="0014087E">
        <w:rPr>
          <w:noProof/>
          <w:szCs w:val="19"/>
          <w:lang w:eastAsia="pl-PL"/>
        </w:rPr>
        <w:t>u) w</w:t>
      </w:r>
      <w:r w:rsidR="009826BC">
        <w:rPr>
          <w:noProof/>
          <w:szCs w:val="19"/>
          <w:lang w:eastAsia="pl-PL"/>
        </w:rPr>
        <w:t xml:space="preserve"> małych</w:t>
      </w:r>
      <w:r w:rsidR="0014087E">
        <w:rPr>
          <w:noProof/>
          <w:szCs w:val="19"/>
          <w:lang w:eastAsia="pl-PL"/>
        </w:rPr>
        <w:t xml:space="preserve"> obiektach noclegowych przebywało 420,9 tys. turystów, co stanowiło 48,1% ogółu osób korzystających z</w:t>
      </w:r>
      <w:r w:rsidR="006D6504">
        <w:rPr>
          <w:noProof/>
          <w:szCs w:val="19"/>
          <w:lang w:eastAsia="pl-PL"/>
        </w:rPr>
        <w:t> </w:t>
      </w:r>
      <w:r w:rsidR="0014087E">
        <w:rPr>
          <w:noProof/>
          <w:szCs w:val="19"/>
          <w:lang w:eastAsia="pl-PL"/>
        </w:rPr>
        <w:t>noclegów w</w:t>
      </w:r>
      <w:r w:rsidR="009826BC">
        <w:rPr>
          <w:noProof/>
          <w:szCs w:val="19"/>
          <w:lang w:eastAsia="pl-PL"/>
        </w:rPr>
        <w:t> </w:t>
      </w:r>
      <w:r w:rsidR="0014087E">
        <w:rPr>
          <w:noProof/>
          <w:szCs w:val="19"/>
          <w:lang w:eastAsia="pl-PL"/>
        </w:rPr>
        <w:t>ciągu cał</w:t>
      </w:r>
      <w:r w:rsidR="00F32280">
        <w:rPr>
          <w:noProof/>
          <w:szCs w:val="19"/>
          <w:lang w:eastAsia="pl-PL"/>
        </w:rPr>
        <w:t xml:space="preserve">ego roku. </w:t>
      </w:r>
      <w:r w:rsidR="002E6852" w:rsidRPr="002E6852">
        <w:rPr>
          <w:noProof/>
          <w:szCs w:val="19"/>
          <w:lang w:eastAsia="pl-PL"/>
        </w:rPr>
        <w:t xml:space="preserve">Turyści krajowi częściej </w:t>
      </w:r>
      <w:r w:rsidR="00892E83">
        <w:rPr>
          <w:noProof/>
          <w:szCs w:val="19"/>
          <w:lang w:eastAsia="pl-PL"/>
        </w:rPr>
        <w:t>korzystali z noclegów</w:t>
      </w:r>
      <w:r w:rsidR="002E6852" w:rsidRPr="002E6852">
        <w:rPr>
          <w:noProof/>
          <w:szCs w:val="19"/>
          <w:lang w:eastAsia="pl-PL"/>
        </w:rPr>
        <w:t xml:space="preserve"> w sierpniu</w:t>
      </w:r>
      <w:r w:rsidR="00E56C75">
        <w:rPr>
          <w:noProof/>
          <w:szCs w:val="19"/>
          <w:lang w:eastAsia="pl-PL"/>
        </w:rPr>
        <w:t xml:space="preserve"> (203,2 tys. turystów)</w:t>
      </w:r>
      <w:r w:rsidR="002E6852" w:rsidRPr="002E6852">
        <w:rPr>
          <w:noProof/>
          <w:szCs w:val="19"/>
          <w:lang w:eastAsia="pl-PL"/>
        </w:rPr>
        <w:t xml:space="preserve"> </w:t>
      </w:r>
      <w:r w:rsidR="002E6852">
        <w:rPr>
          <w:noProof/>
          <w:szCs w:val="19"/>
          <w:lang w:eastAsia="pl-PL"/>
        </w:rPr>
        <w:t>niż w</w:t>
      </w:r>
      <w:r w:rsidR="00AA526D">
        <w:rPr>
          <w:noProof/>
          <w:szCs w:val="19"/>
          <w:lang w:eastAsia="pl-PL"/>
        </w:rPr>
        <w:t> </w:t>
      </w:r>
      <w:r w:rsidR="002E6852">
        <w:rPr>
          <w:noProof/>
          <w:szCs w:val="19"/>
          <w:lang w:eastAsia="pl-PL"/>
        </w:rPr>
        <w:t>lipcu</w:t>
      </w:r>
      <w:r w:rsidR="00E56C75">
        <w:rPr>
          <w:noProof/>
          <w:szCs w:val="19"/>
          <w:lang w:eastAsia="pl-PL"/>
        </w:rPr>
        <w:t xml:space="preserve"> (196,7 tys.)</w:t>
      </w:r>
      <w:r w:rsidR="002E6852">
        <w:rPr>
          <w:noProof/>
          <w:szCs w:val="19"/>
          <w:lang w:eastAsia="pl-PL"/>
        </w:rPr>
        <w:t>,</w:t>
      </w:r>
      <w:r w:rsidR="002E6852" w:rsidRPr="002E6852">
        <w:rPr>
          <w:noProof/>
          <w:szCs w:val="19"/>
          <w:lang w:eastAsia="pl-PL"/>
        </w:rPr>
        <w:t xml:space="preserve"> natomiast</w:t>
      </w:r>
      <w:r w:rsidR="00892E83">
        <w:rPr>
          <w:noProof/>
          <w:szCs w:val="19"/>
          <w:lang w:eastAsia="pl-PL"/>
        </w:rPr>
        <w:t xml:space="preserve"> najwięcej</w:t>
      </w:r>
      <w:r w:rsidR="002E6852" w:rsidRPr="002E6852">
        <w:rPr>
          <w:noProof/>
          <w:szCs w:val="19"/>
          <w:lang w:eastAsia="pl-PL"/>
        </w:rPr>
        <w:t xml:space="preserve"> </w:t>
      </w:r>
      <w:r w:rsidR="00892E83">
        <w:rPr>
          <w:noProof/>
          <w:szCs w:val="19"/>
          <w:lang w:eastAsia="pl-PL"/>
        </w:rPr>
        <w:t>turystów zagranicznych przebywało w</w:t>
      </w:r>
      <w:r w:rsidR="009826BC">
        <w:rPr>
          <w:noProof/>
          <w:szCs w:val="19"/>
          <w:lang w:eastAsia="pl-PL"/>
        </w:rPr>
        <w:t> </w:t>
      </w:r>
      <w:r w:rsidR="00892E83">
        <w:rPr>
          <w:noProof/>
          <w:szCs w:val="19"/>
          <w:lang w:eastAsia="pl-PL"/>
        </w:rPr>
        <w:t xml:space="preserve">obiektach noclegowych </w:t>
      </w:r>
      <w:r w:rsidR="002E6852" w:rsidRPr="002E6852">
        <w:rPr>
          <w:noProof/>
          <w:szCs w:val="19"/>
          <w:lang w:eastAsia="pl-PL"/>
        </w:rPr>
        <w:t>w lipcu</w:t>
      </w:r>
      <w:r w:rsidR="00B86687">
        <w:rPr>
          <w:noProof/>
          <w:szCs w:val="19"/>
          <w:lang w:eastAsia="pl-PL"/>
        </w:rPr>
        <w:t xml:space="preserve"> (10</w:t>
      </w:r>
      <w:r w:rsidR="00E56C75">
        <w:rPr>
          <w:noProof/>
          <w:szCs w:val="19"/>
          <w:lang w:eastAsia="pl-PL"/>
        </w:rPr>
        <w:t>,</w:t>
      </w:r>
      <w:r w:rsidR="00B86687">
        <w:rPr>
          <w:noProof/>
          <w:szCs w:val="19"/>
          <w:lang w:eastAsia="pl-PL"/>
        </w:rPr>
        <w:t>7</w:t>
      </w:r>
      <w:r w:rsidR="00E56C75">
        <w:rPr>
          <w:noProof/>
          <w:szCs w:val="19"/>
          <w:lang w:eastAsia="pl-PL"/>
        </w:rPr>
        <w:t xml:space="preserve"> tys.)</w:t>
      </w:r>
      <w:r w:rsidR="00892E83">
        <w:rPr>
          <w:noProof/>
          <w:szCs w:val="19"/>
          <w:lang w:eastAsia="pl-PL"/>
        </w:rPr>
        <w:t>.</w:t>
      </w:r>
    </w:p>
    <w:p w:rsidR="00590B8B" w:rsidRDefault="00A7417E" w:rsidP="00B55A0E">
      <w:pPr>
        <w:spacing w:line="288" w:lineRule="auto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>W 2021 r. w pokojach gościnnych i k</w:t>
      </w:r>
      <w:r w:rsidR="00387FD2">
        <w:rPr>
          <w:noProof/>
          <w:szCs w:val="19"/>
          <w:lang w:eastAsia="pl-PL"/>
        </w:rPr>
        <w:t>wa</w:t>
      </w:r>
      <w:r>
        <w:rPr>
          <w:noProof/>
          <w:szCs w:val="19"/>
          <w:lang w:eastAsia="pl-PL"/>
        </w:rPr>
        <w:t>terach agroturystycznych udzielono 3,1 mln noclegów, z tego 2,</w:t>
      </w:r>
      <w:r w:rsidR="00B86687">
        <w:rPr>
          <w:noProof/>
          <w:szCs w:val="19"/>
          <w:lang w:eastAsia="pl-PL"/>
        </w:rPr>
        <w:t>9</w:t>
      </w:r>
      <w:r>
        <w:rPr>
          <w:noProof/>
          <w:szCs w:val="19"/>
          <w:lang w:eastAsia="pl-PL"/>
        </w:rPr>
        <w:t xml:space="preserve"> mln turystom krajowym, natomiast 1</w:t>
      </w:r>
      <w:r w:rsidR="00B86687">
        <w:rPr>
          <w:noProof/>
          <w:szCs w:val="19"/>
          <w:lang w:eastAsia="pl-PL"/>
        </w:rPr>
        <w:t>74</w:t>
      </w:r>
      <w:r w:rsidR="00365C98">
        <w:rPr>
          <w:noProof/>
          <w:szCs w:val="19"/>
          <w:lang w:eastAsia="pl-PL"/>
        </w:rPr>
        <w:t>,0</w:t>
      </w:r>
      <w:r w:rsidR="00B86687">
        <w:rPr>
          <w:noProof/>
          <w:szCs w:val="19"/>
          <w:lang w:eastAsia="pl-PL"/>
        </w:rPr>
        <w:t xml:space="preserve"> tys.</w:t>
      </w:r>
      <w:r>
        <w:rPr>
          <w:noProof/>
          <w:szCs w:val="19"/>
          <w:lang w:eastAsia="pl-PL"/>
        </w:rPr>
        <w:t xml:space="preserve"> </w:t>
      </w:r>
      <w:r w:rsidRPr="00365C98">
        <w:rPr>
          <w:noProof/>
          <w:spacing w:val="-2"/>
          <w:szCs w:val="19"/>
          <w:lang w:eastAsia="pl-PL"/>
        </w:rPr>
        <w:t>turystom zagranicznym.</w:t>
      </w:r>
      <w:r w:rsidR="00E56C75" w:rsidRPr="00365C98">
        <w:rPr>
          <w:noProof/>
          <w:spacing w:val="-2"/>
          <w:szCs w:val="19"/>
          <w:lang w:eastAsia="pl-PL"/>
        </w:rPr>
        <w:t xml:space="preserve"> </w:t>
      </w:r>
      <w:r w:rsidR="0065766B" w:rsidRPr="00365C98">
        <w:rPr>
          <w:noProof/>
          <w:spacing w:val="-2"/>
          <w:szCs w:val="19"/>
          <w:lang w:eastAsia="pl-PL"/>
        </w:rPr>
        <w:t>W porównaniu</w:t>
      </w:r>
      <w:r w:rsidR="0065766B">
        <w:rPr>
          <w:noProof/>
          <w:szCs w:val="19"/>
          <w:lang w:eastAsia="pl-PL"/>
        </w:rPr>
        <w:t xml:space="preserve"> z 2020 r. nastą</w:t>
      </w:r>
      <w:r w:rsidR="00706AF5">
        <w:rPr>
          <w:noProof/>
          <w:szCs w:val="19"/>
          <w:lang w:eastAsia="pl-PL"/>
        </w:rPr>
        <w:t>pił wzrost liczby noclegów</w:t>
      </w:r>
      <w:r w:rsidR="0065766B">
        <w:rPr>
          <w:noProof/>
          <w:szCs w:val="19"/>
          <w:lang w:eastAsia="pl-PL"/>
        </w:rPr>
        <w:t xml:space="preserve"> ogół</w:t>
      </w:r>
      <w:r w:rsidR="00590B8B">
        <w:rPr>
          <w:noProof/>
          <w:szCs w:val="19"/>
          <w:lang w:eastAsia="pl-PL"/>
        </w:rPr>
        <w:t>em</w:t>
      </w:r>
      <w:r w:rsidR="00706AF5">
        <w:rPr>
          <w:noProof/>
          <w:szCs w:val="19"/>
          <w:lang w:eastAsia="pl-PL"/>
        </w:rPr>
        <w:t xml:space="preserve"> o 15,7%</w:t>
      </w:r>
      <w:r w:rsidR="00590B8B">
        <w:rPr>
          <w:noProof/>
          <w:szCs w:val="19"/>
          <w:lang w:eastAsia="pl-PL"/>
        </w:rPr>
        <w:t>, turystów krajowych o 14,4%, natomi</w:t>
      </w:r>
      <w:r w:rsidR="0065766B">
        <w:rPr>
          <w:noProof/>
          <w:szCs w:val="19"/>
          <w:lang w:eastAsia="pl-PL"/>
        </w:rPr>
        <w:t>a</w:t>
      </w:r>
      <w:r w:rsidR="00590B8B">
        <w:rPr>
          <w:noProof/>
          <w:szCs w:val="19"/>
          <w:lang w:eastAsia="pl-PL"/>
        </w:rPr>
        <w:t>st turystów z zagranicy o 43,2%.</w:t>
      </w:r>
      <w:r w:rsidR="00590B8B" w:rsidRPr="00590B8B">
        <w:rPr>
          <w:noProof/>
          <w:szCs w:val="19"/>
          <w:lang w:eastAsia="pl-PL"/>
        </w:rPr>
        <w:t xml:space="preserve"> </w:t>
      </w:r>
    </w:p>
    <w:p w:rsidR="00175CD1" w:rsidRDefault="005325D8" w:rsidP="00B55A0E">
      <w:pPr>
        <w:spacing w:line="288" w:lineRule="auto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>Wś</w:t>
      </w:r>
      <w:r w:rsidR="00590B8B">
        <w:rPr>
          <w:noProof/>
          <w:szCs w:val="19"/>
          <w:lang w:eastAsia="pl-PL"/>
        </w:rPr>
        <w:t>ród</w:t>
      </w:r>
      <w:r w:rsidR="007E1295">
        <w:rPr>
          <w:noProof/>
          <w:szCs w:val="19"/>
          <w:lang w:eastAsia="pl-PL"/>
        </w:rPr>
        <w:t xml:space="preserve"> noclegów</w:t>
      </w:r>
      <w:r w:rsidR="00590B8B">
        <w:rPr>
          <w:noProof/>
          <w:szCs w:val="19"/>
          <w:lang w:eastAsia="pl-PL"/>
        </w:rPr>
        <w:t xml:space="preserve"> turystów zagranicznych przeważały noclegi turystów z Niemiec, które stanowiły 51,3%</w:t>
      </w:r>
      <w:r w:rsidR="00620510">
        <w:rPr>
          <w:noProof/>
          <w:szCs w:val="19"/>
          <w:lang w:eastAsia="pl-PL"/>
        </w:rPr>
        <w:t> </w:t>
      </w:r>
      <w:r w:rsidR="00590B8B">
        <w:rPr>
          <w:noProof/>
          <w:szCs w:val="19"/>
          <w:lang w:eastAsia="pl-PL"/>
        </w:rPr>
        <w:t>ogółu noclegów udzielonych osobom z zagranicy (w 2020 r. – 25,3%). Noclegi</w:t>
      </w:r>
      <w:r w:rsidR="007E1295">
        <w:rPr>
          <w:noProof/>
          <w:szCs w:val="19"/>
          <w:lang w:eastAsia="pl-PL"/>
        </w:rPr>
        <w:t> </w:t>
      </w:r>
      <w:r w:rsidR="00590B8B">
        <w:rPr>
          <w:noProof/>
          <w:szCs w:val="19"/>
          <w:lang w:eastAsia="pl-PL"/>
        </w:rPr>
        <w:t>turystów z</w:t>
      </w:r>
      <w:r w:rsidR="00620510">
        <w:rPr>
          <w:noProof/>
          <w:szCs w:val="19"/>
          <w:lang w:eastAsia="pl-PL"/>
        </w:rPr>
        <w:t> </w:t>
      </w:r>
      <w:r w:rsidR="00590B8B">
        <w:rPr>
          <w:noProof/>
          <w:szCs w:val="19"/>
          <w:lang w:eastAsia="pl-PL"/>
        </w:rPr>
        <w:t>Ukrainy stanowiły 22,3%</w:t>
      </w:r>
      <w:r w:rsidR="005E7744">
        <w:rPr>
          <w:noProof/>
          <w:szCs w:val="19"/>
          <w:lang w:eastAsia="pl-PL"/>
        </w:rPr>
        <w:t xml:space="preserve"> (w 2020 r. – 44,6%)</w:t>
      </w:r>
      <w:r w:rsidR="00590B8B">
        <w:rPr>
          <w:noProof/>
          <w:szCs w:val="19"/>
          <w:lang w:eastAsia="pl-PL"/>
        </w:rPr>
        <w:t xml:space="preserve">. </w:t>
      </w:r>
      <w:r>
        <w:rPr>
          <w:noProof/>
          <w:szCs w:val="19"/>
          <w:lang w:eastAsia="pl-PL"/>
        </w:rPr>
        <w:t>Zdecydowana większość noclegów w małych obiektach w 2021 r. została udzielona w pokojach gościnnych (</w:t>
      </w:r>
      <w:r w:rsidR="00E56C75">
        <w:rPr>
          <w:noProof/>
          <w:szCs w:val="19"/>
          <w:lang w:eastAsia="pl-PL"/>
        </w:rPr>
        <w:t>68,5%</w:t>
      </w:r>
      <w:r>
        <w:rPr>
          <w:noProof/>
          <w:szCs w:val="19"/>
          <w:lang w:eastAsia="pl-PL"/>
        </w:rPr>
        <w:t>).</w:t>
      </w:r>
    </w:p>
    <w:p w:rsidR="00241A29" w:rsidRDefault="00430976" w:rsidP="00241A29">
      <w:pPr>
        <w:spacing w:line="240" w:lineRule="auto"/>
        <w:ind w:left="680" w:hanging="680"/>
        <w:rPr>
          <w:b/>
          <w:noProof/>
          <w:szCs w:val="19"/>
          <w:lang w:eastAsia="pl-PL"/>
        </w:rPr>
      </w:pPr>
      <w:r w:rsidRPr="00B55A0E">
        <w:rPr>
          <w:b/>
          <w:noProof/>
          <w:szCs w:val="19"/>
          <w:lang w:eastAsia="pl-PL"/>
        </w:rPr>
        <w:t xml:space="preserve">Mapa 1. </w:t>
      </w:r>
      <w:r w:rsidR="00B86687" w:rsidRPr="00B55A0E">
        <w:rPr>
          <w:b/>
          <w:noProof/>
          <w:szCs w:val="19"/>
          <w:lang w:eastAsia="pl-PL"/>
        </w:rPr>
        <w:t xml:space="preserve">Noclegi udzielone w turystycznych obiektach noclegowych posiadających </w:t>
      </w:r>
      <w:r w:rsidR="00750A0C" w:rsidRPr="00B55A0E">
        <w:rPr>
          <w:b/>
          <w:noProof/>
          <w:szCs w:val="19"/>
          <w:lang w:eastAsia="pl-PL"/>
        </w:rPr>
        <w:t xml:space="preserve">mniej </w:t>
      </w:r>
      <w:r w:rsidR="0085724A">
        <w:rPr>
          <w:b/>
          <w:noProof/>
          <w:szCs w:val="19"/>
          <w:lang w:eastAsia="pl-PL"/>
        </w:rPr>
        <w:t xml:space="preserve">niż 10 </w:t>
      </w:r>
      <w:r w:rsidR="00B86687" w:rsidRPr="00B55A0E">
        <w:rPr>
          <w:b/>
          <w:noProof/>
          <w:szCs w:val="19"/>
          <w:lang w:eastAsia="pl-PL"/>
        </w:rPr>
        <w:t xml:space="preserve">miejsc noclegowych </w:t>
      </w:r>
      <w:r w:rsidR="00750A0C" w:rsidRPr="00B55A0E">
        <w:rPr>
          <w:b/>
          <w:noProof/>
          <w:szCs w:val="19"/>
          <w:lang w:eastAsia="pl-PL"/>
        </w:rPr>
        <w:t>w 2021 r.</w:t>
      </w:r>
    </w:p>
    <w:p w:rsidR="00430976" w:rsidRDefault="00B86687" w:rsidP="00241A29">
      <w:pPr>
        <w:spacing w:line="240" w:lineRule="auto"/>
        <w:ind w:left="680" w:hanging="680"/>
        <w:jc w:val="center"/>
        <w:rPr>
          <w:noProof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5CF9F3DB" wp14:editId="7C0CF325">
            <wp:extent cx="4370070" cy="2840952"/>
            <wp:effectExtent l="0" t="0" r="0" b="0"/>
            <wp:docPr id="3" name="Obraz 3" descr="Mapa przedstawia liczbę noclegów turystów w obiektach posiadających 9 i mniej miejsc noclegowych w przeliczeniu na 1000 ludności oraz udzial turystów w pokojach gościnnych i w kwaterach agroturystycznych w poszczególnych województwach.  " title="Mapa 1. Noclegi udzielone w turystycznych obiektach noclegowych posiadających 9 miejsc noclegowych i mn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ka nocleg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494" cy="28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AAD" w:rsidRDefault="008B209C" w:rsidP="00B55A0E">
      <w:pPr>
        <w:spacing w:line="288" w:lineRule="auto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lastRenderedPageBreak/>
        <w:t xml:space="preserve">W 2021 r. </w:t>
      </w:r>
      <w:r w:rsidR="002E6852">
        <w:rPr>
          <w:noProof/>
          <w:szCs w:val="19"/>
          <w:lang w:eastAsia="pl-PL"/>
        </w:rPr>
        <w:t>Najwi</w:t>
      </w:r>
      <w:r w:rsidR="00F946E1">
        <w:rPr>
          <w:noProof/>
          <w:szCs w:val="19"/>
          <w:lang w:eastAsia="pl-PL"/>
        </w:rPr>
        <w:t>ę</w:t>
      </w:r>
      <w:r w:rsidR="002E6852">
        <w:rPr>
          <w:noProof/>
          <w:szCs w:val="19"/>
          <w:lang w:eastAsia="pl-PL"/>
        </w:rPr>
        <w:t>cej noclegów udzielono</w:t>
      </w:r>
      <w:r w:rsidR="006D6504">
        <w:rPr>
          <w:noProof/>
          <w:szCs w:val="19"/>
          <w:lang w:eastAsia="pl-PL"/>
        </w:rPr>
        <w:t xml:space="preserve"> turystom</w:t>
      </w:r>
      <w:r w:rsidR="002E6852">
        <w:rPr>
          <w:noProof/>
          <w:szCs w:val="19"/>
          <w:lang w:eastAsia="pl-PL"/>
        </w:rPr>
        <w:t xml:space="preserve"> w w</w:t>
      </w:r>
      <w:r w:rsidR="00E10E6A">
        <w:rPr>
          <w:noProof/>
          <w:szCs w:val="19"/>
          <w:lang w:eastAsia="pl-PL"/>
        </w:rPr>
        <w:t xml:space="preserve">ojewództwie zachodniopomorskim – </w:t>
      </w:r>
      <w:r w:rsidR="002E6852">
        <w:rPr>
          <w:noProof/>
          <w:szCs w:val="19"/>
          <w:lang w:eastAsia="pl-PL"/>
        </w:rPr>
        <w:t>24,4% ogółu noclegów udzielonych w obiektach posiadający</w:t>
      </w:r>
      <w:r w:rsidR="00E10E6A">
        <w:rPr>
          <w:noProof/>
          <w:szCs w:val="19"/>
          <w:lang w:eastAsia="pl-PL"/>
        </w:rPr>
        <w:t xml:space="preserve"> mniej</w:t>
      </w:r>
      <w:r w:rsidR="0085724A">
        <w:rPr>
          <w:noProof/>
          <w:szCs w:val="19"/>
          <w:lang w:eastAsia="pl-PL"/>
        </w:rPr>
        <w:t xml:space="preserve"> niż 10</w:t>
      </w:r>
      <w:r w:rsidR="00E10E6A">
        <w:rPr>
          <w:noProof/>
          <w:szCs w:val="19"/>
          <w:lang w:eastAsia="pl-PL"/>
        </w:rPr>
        <w:t xml:space="preserve"> miejsc noclegowych</w:t>
      </w:r>
      <w:r w:rsidR="002E6852">
        <w:rPr>
          <w:noProof/>
          <w:szCs w:val="19"/>
          <w:lang w:eastAsia="pl-PL"/>
        </w:rPr>
        <w:t>, a</w:t>
      </w:r>
      <w:r w:rsidR="00F946E1">
        <w:rPr>
          <w:noProof/>
          <w:szCs w:val="19"/>
          <w:lang w:eastAsia="pl-PL"/>
        </w:rPr>
        <w:t> </w:t>
      </w:r>
      <w:r w:rsidR="002E6852">
        <w:rPr>
          <w:noProof/>
          <w:szCs w:val="19"/>
          <w:lang w:eastAsia="pl-PL"/>
        </w:rPr>
        <w:t>następnie w województw</w:t>
      </w:r>
      <w:r w:rsidR="00F946E1">
        <w:rPr>
          <w:noProof/>
          <w:szCs w:val="19"/>
          <w:lang w:eastAsia="pl-PL"/>
        </w:rPr>
        <w:t>ach</w:t>
      </w:r>
      <w:r w:rsidR="009826BC">
        <w:rPr>
          <w:noProof/>
          <w:szCs w:val="19"/>
          <w:lang w:eastAsia="pl-PL"/>
        </w:rPr>
        <w:t>:</w:t>
      </w:r>
      <w:r w:rsidR="002E6852">
        <w:rPr>
          <w:noProof/>
          <w:szCs w:val="19"/>
          <w:lang w:eastAsia="pl-PL"/>
        </w:rPr>
        <w:t xml:space="preserve"> pomorskim (16,9%), dolnośląskim (15,8%) i</w:t>
      </w:r>
      <w:r w:rsidR="0085724A">
        <w:rPr>
          <w:noProof/>
          <w:szCs w:val="19"/>
          <w:lang w:eastAsia="pl-PL"/>
        </w:rPr>
        <w:t> </w:t>
      </w:r>
      <w:r w:rsidR="002E6852">
        <w:rPr>
          <w:noProof/>
          <w:szCs w:val="19"/>
          <w:lang w:eastAsia="pl-PL"/>
        </w:rPr>
        <w:t xml:space="preserve">małopolskim (9,1%). </w:t>
      </w:r>
    </w:p>
    <w:p w:rsidR="00AA526D" w:rsidRDefault="00AA526D" w:rsidP="00B55A0E">
      <w:pPr>
        <w:spacing w:line="288" w:lineRule="auto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 xml:space="preserve">W okresie od </w:t>
      </w:r>
      <w:r w:rsidR="00E66149">
        <w:rPr>
          <w:noProof/>
          <w:szCs w:val="19"/>
          <w:lang w:eastAsia="pl-PL"/>
        </w:rPr>
        <w:t>lipca do sierpnia udzielono ok. 1,</w:t>
      </w:r>
      <w:r>
        <w:rPr>
          <w:noProof/>
          <w:szCs w:val="19"/>
          <w:lang w:eastAsia="pl-PL"/>
        </w:rPr>
        <w:t xml:space="preserve">6 </w:t>
      </w:r>
      <w:r w:rsidR="00E66149">
        <w:rPr>
          <w:noProof/>
          <w:szCs w:val="19"/>
          <w:lang w:eastAsia="pl-PL"/>
        </w:rPr>
        <w:t>mln</w:t>
      </w:r>
      <w:r>
        <w:rPr>
          <w:noProof/>
          <w:szCs w:val="19"/>
          <w:lang w:eastAsia="pl-PL"/>
        </w:rPr>
        <w:t xml:space="preserve"> noclegów, co stanowiło 52,</w:t>
      </w:r>
      <w:r w:rsidR="00E66149">
        <w:rPr>
          <w:noProof/>
          <w:szCs w:val="19"/>
          <w:lang w:eastAsia="pl-PL"/>
        </w:rPr>
        <w:t>1</w:t>
      </w:r>
      <w:r>
        <w:rPr>
          <w:noProof/>
          <w:szCs w:val="19"/>
          <w:lang w:eastAsia="pl-PL"/>
        </w:rPr>
        <w:t>% ogółu noclegów udzielonych w pokojach gościnnych i kwaterach agroturystycznych w 2021 r.</w:t>
      </w:r>
      <w:r w:rsidR="008B209C">
        <w:rPr>
          <w:noProof/>
          <w:szCs w:val="19"/>
          <w:lang w:eastAsia="pl-PL"/>
        </w:rPr>
        <w:t xml:space="preserve"> Turyści spędzali średnio 3,5 nocy w małych obiektach noclegowych (w 2020 r. – 3,0); nieco</w:t>
      </w:r>
      <w:r w:rsidR="0066339C">
        <w:rPr>
          <w:noProof/>
          <w:szCs w:val="19"/>
          <w:lang w:eastAsia="pl-PL"/>
        </w:rPr>
        <w:t> </w:t>
      </w:r>
      <w:r w:rsidR="008B209C">
        <w:rPr>
          <w:noProof/>
          <w:szCs w:val="19"/>
          <w:lang w:eastAsia="pl-PL"/>
        </w:rPr>
        <w:t xml:space="preserve">dłużej nocowali w kwaterach agroturystycznych (4,0) niż w pokojach gościnnych (3,3). W 2020 r. średni czas noclegu jednego turysty w pokoju gościnnym wyniosł </w:t>
      </w:r>
      <w:r w:rsidR="003F11D6">
        <w:rPr>
          <w:noProof/>
          <w:szCs w:val="19"/>
          <w:lang w:eastAsia="pl-PL"/>
        </w:rPr>
        <w:t>2,7</w:t>
      </w:r>
      <w:r w:rsidR="00897C26">
        <w:rPr>
          <w:noProof/>
          <w:szCs w:val="19"/>
          <w:lang w:eastAsia="pl-PL"/>
        </w:rPr>
        <w:t> </w:t>
      </w:r>
      <w:r w:rsidR="003F11D6">
        <w:rPr>
          <w:noProof/>
          <w:szCs w:val="19"/>
          <w:lang w:eastAsia="pl-PL"/>
        </w:rPr>
        <w:t>nocy, natom</w:t>
      </w:r>
      <w:r w:rsidR="008B209C">
        <w:rPr>
          <w:noProof/>
          <w:szCs w:val="19"/>
          <w:lang w:eastAsia="pl-PL"/>
        </w:rPr>
        <w:t>i</w:t>
      </w:r>
      <w:r w:rsidR="003F11D6">
        <w:rPr>
          <w:noProof/>
          <w:szCs w:val="19"/>
          <w:lang w:eastAsia="pl-PL"/>
        </w:rPr>
        <w:t>a</w:t>
      </w:r>
      <w:r w:rsidR="008B209C">
        <w:rPr>
          <w:noProof/>
          <w:szCs w:val="19"/>
          <w:lang w:eastAsia="pl-PL"/>
        </w:rPr>
        <w:t xml:space="preserve">st w kwaterze agroturystycznej </w:t>
      </w:r>
      <w:r w:rsidR="00D46085">
        <w:rPr>
          <w:noProof/>
          <w:szCs w:val="19"/>
          <w:lang w:eastAsia="pl-PL"/>
        </w:rPr>
        <w:t>– podobnie jak w 2021 r. – 4,0.</w:t>
      </w:r>
    </w:p>
    <w:p w:rsidR="00761500" w:rsidRDefault="00761500" w:rsidP="00B55A0E">
      <w:pPr>
        <w:spacing w:line="288" w:lineRule="auto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>Stopień wyko</w:t>
      </w:r>
      <w:r w:rsidR="009826BC">
        <w:rPr>
          <w:noProof/>
          <w:szCs w:val="19"/>
          <w:lang w:eastAsia="pl-PL"/>
        </w:rPr>
        <w:t>rzystania miejsc noclegowych w małych</w:t>
      </w:r>
      <w:r>
        <w:rPr>
          <w:noProof/>
          <w:szCs w:val="19"/>
          <w:lang w:eastAsia="pl-PL"/>
        </w:rPr>
        <w:t xml:space="preserve"> obiektach w 2021 r. wyniósł 22,1%</w:t>
      </w:r>
      <w:r w:rsidR="005B3F0E">
        <w:rPr>
          <w:noProof/>
          <w:szCs w:val="19"/>
          <w:lang w:eastAsia="pl-PL"/>
        </w:rPr>
        <w:t xml:space="preserve">; </w:t>
      </w:r>
      <w:r>
        <w:rPr>
          <w:noProof/>
          <w:szCs w:val="19"/>
          <w:lang w:eastAsia="pl-PL"/>
        </w:rPr>
        <w:t>w pokojach gościnnych</w:t>
      </w:r>
      <w:r w:rsidR="00FA3A36">
        <w:rPr>
          <w:noProof/>
          <w:szCs w:val="19"/>
          <w:lang w:eastAsia="pl-PL"/>
        </w:rPr>
        <w:t xml:space="preserve"> –</w:t>
      </w:r>
      <w:r>
        <w:rPr>
          <w:noProof/>
          <w:szCs w:val="19"/>
          <w:lang w:eastAsia="pl-PL"/>
        </w:rPr>
        <w:t xml:space="preserve"> 27,9%, natomi</w:t>
      </w:r>
      <w:r w:rsidR="0065766B">
        <w:rPr>
          <w:noProof/>
          <w:szCs w:val="19"/>
          <w:lang w:eastAsia="pl-PL"/>
        </w:rPr>
        <w:t>a</w:t>
      </w:r>
      <w:r>
        <w:rPr>
          <w:noProof/>
          <w:szCs w:val="19"/>
          <w:lang w:eastAsia="pl-PL"/>
        </w:rPr>
        <w:t>st w kwaterach a</w:t>
      </w:r>
      <w:r w:rsidR="0065766B">
        <w:rPr>
          <w:noProof/>
          <w:szCs w:val="19"/>
          <w:lang w:eastAsia="pl-PL"/>
        </w:rPr>
        <w:t>g</w:t>
      </w:r>
      <w:r>
        <w:rPr>
          <w:noProof/>
          <w:szCs w:val="19"/>
          <w:lang w:eastAsia="pl-PL"/>
        </w:rPr>
        <w:t xml:space="preserve">roturystycznych </w:t>
      </w:r>
      <w:r w:rsidR="00FA3A36">
        <w:rPr>
          <w:noProof/>
          <w:szCs w:val="19"/>
          <w:lang w:eastAsia="pl-PL"/>
        </w:rPr>
        <w:t xml:space="preserve">– </w:t>
      </w:r>
      <w:r w:rsidR="005B3F0E">
        <w:rPr>
          <w:noProof/>
          <w:szCs w:val="19"/>
          <w:lang w:eastAsia="pl-PL"/>
        </w:rPr>
        <w:t>15,2%</w:t>
      </w:r>
      <w:r>
        <w:rPr>
          <w:noProof/>
          <w:szCs w:val="19"/>
          <w:lang w:eastAsia="pl-PL"/>
        </w:rPr>
        <w:t xml:space="preserve">. </w:t>
      </w: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B55A0E" w:rsidRDefault="00B55A0E" w:rsidP="00761500">
      <w:pPr>
        <w:spacing w:line="240" w:lineRule="auto"/>
        <w:rPr>
          <w:noProof/>
          <w:szCs w:val="19"/>
          <w:lang w:eastAsia="pl-PL"/>
        </w:rPr>
      </w:pPr>
    </w:p>
    <w:p w:rsidR="00C870EF" w:rsidRDefault="00C23A2A">
      <w:pPr>
        <w:spacing w:line="288" w:lineRule="auto"/>
        <w:rPr>
          <w:sz w:val="18"/>
        </w:rPr>
        <w:sectPr w:rsidR="00C870EF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formProt w:val="0"/>
          <w:titlePg/>
          <w:docGrid w:linePitch="360"/>
        </w:sectPr>
      </w:pPr>
      <w:r>
        <w:rPr>
          <w:spacing w:val="-2"/>
          <w:szCs w:val="19"/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C870EF">
        <w:trPr>
          <w:trHeight w:val="16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C870EF" w:rsidRDefault="00C23A2A">
            <w:pPr>
              <w:widowControl w:val="0"/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rFonts w:eastAsia="Fira Sans Light"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C870EF" w:rsidRDefault="00C23A2A">
            <w:pPr>
              <w:widowControl w:val="0"/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eastAsia="Fira Sans Light" w:cs="Arial"/>
                <w:b/>
                <w:color w:val="000000" w:themeColor="text1"/>
                <w:sz w:val="20"/>
              </w:rPr>
              <w:t>Urząd Statystyczny w Rzeszowie</w:t>
            </w:r>
          </w:p>
          <w:p w:rsidR="00C870EF" w:rsidRDefault="00C23A2A" w:rsidP="00E44283">
            <w:pPr>
              <w:widowControl w:val="0"/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eastAsia="Fira Sans Light" w:cs="Arial"/>
                <w:b/>
                <w:color w:val="000000" w:themeColor="text1"/>
                <w:sz w:val="20"/>
              </w:rPr>
              <w:t>Dyrektor Marek Cierpiał-Wolan</w:t>
            </w:r>
          </w:p>
          <w:p w:rsidR="00C870EF" w:rsidRDefault="00C23A2A" w:rsidP="00E44283">
            <w:pPr>
              <w:pStyle w:val="Nagwek3"/>
              <w:widowControl w:val="0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 w:rsidR="00E44283"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17 853 52 10, 17 853 52 19</w:t>
            </w: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C870EF" w:rsidRDefault="00C23A2A">
            <w:pPr>
              <w:widowControl w:val="0"/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eastAsia="Fira Sans Light" w:cs="Arial"/>
                <w:sz w:val="20"/>
              </w:rPr>
              <w:t>Rozpowszechnianie:</w:t>
            </w:r>
            <w:r>
              <w:rPr>
                <w:rFonts w:eastAsia="Fira Sans Light" w:cs="Arial"/>
                <w:sz w:val="20"/>
              </w:rPr>
              <w:br/>
            </w:r>
            <w:r>
              <w:rPr>
                <w:rFonts w:eastAsia="Fira Sans Light" w:cs="Arial"/>
                <w:b/>
                <w:sz w:val="20"/>
              </w:rPr>
              <w:t>Rzecznik Prasowy Prezesa GUS</w:t>
            </w:r>
          </w:p>
          <w:p w:rsidR="00C870EF" w:rsidRDefault="00C23A2A" w:rsidP="00E51F85">
            <w:pPr>
              <w:pStyle w:val="Nagwek3"/>
              <w:widowControl w:val="0"/>
              <w:spacing w:before="0" w:after="12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C870EF" w:rsidRDefault="00C23A2A" w:rsidP="00E51F85">
            <w:pPr>
              <w:pStyle w:val="Nagwek3"/>
              <w:widowControl w:val="0"/>
              <w:spacing w:before="0" w:after="12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 w:rsidR="00E44283"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: 695 255 011</w:t>
            </w:r>
          </w:p>
          <w:p w:rsidR="00C870EF" w:rsidRDefault="00C870EF">
            <w:pPr>
              <w:widowControl w:val="0"/>
              <w:rPr>
                <w:sz w:val="18"/>
              </w:rPr>
            </w:pPr>
          </w:p>
        </w:tc>
      </w:tr>
      <w:tr w:rsidR="00C870EF">
        <w:trPr>
          <w:trHeight w:val="418"/>
        </w:trPr>
        <w:tc>
          <w:tcPr>
            <w:tcW w:w="49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870EF" w:rsidRDefault="00C23A2A">
            <w:pPr>
              <w:widowControl w:val="0"/>
              <w:rPr>
                <w:b/>
                <w:sz w:val="20"/>
              </w:rPr>
            </w:pPr>
            <w:r>
              <w:rPr>
                <w:rFonts w:eastAsia="Fira Sans Light"/>
                <w:b/>
                <w:sz w:val="20"/>
              </w:rPr>
              <w:t xml:space="preserve">Wydział Współpracy z Mediami </w:t>
            </w:r>
          </w:p>
          <w:p w:rsidR="00C870EF" w:rsidRDefault="00C23A2A">
            <w:pPr>
              <w:widowControl w:val="0"/>
              <w:rPr>
                <w:sz w:val="20"/>
              </w:rPr>
            </w:pPr>
            <w:r>
              <w:rPr>
                <w:rFonts w:eastAsia="Fira Sans Light"/>
                <w:sz w:val="20"/>
              </w:rPr>
              <w:t>Tel</w:t>
            </w:r>
            <w:r w:rsidR="00E44283">
              <w:rPr>
                <w:rFonts w:eastAsia="Fira Sans Light"/>
                <w:sz w:val="20"/>
              </w:rPr>
              <w:t>.</w:t>
            </w:r>
            <w:r>
              <w:rPr>
                <w:rFonts w:eastAsia="Fira Sans Light"/>
                <w:sz w:val="20"/>
              </w:rPr>
              <w:t xml:space="preserve">: 22 608 38 04 </w:t>
            </w:r>
          </w:p>
          <w:p w:rsidR="00C870EF" w:rsidRDefault="00C23A2A">
            <w:pPr>
              <w:widowControl w:val="0"/>
              <w:rPr>
                <w:sz w:val="18"/>
                <w:lang w:val="en-US"/>
              </w:rPr>
            </w:pPr>
            <w:r>
              <w:rPr>
                <w:rFonts w:eastAsia="Fira Sans Light"/>
                <w:b/>
                <w:sz w:val="20"/>
                <w:lang w:val="en-GB"/>
              </w:rPr>
              <w:t>e-mail:</w:t>
            </w:r>
            <w:r>
              <w:rPr>
                <w:rFonts w:eastAsia="Fira Sans Light"/>
                <w:sz w:val="20"/>
                <w:lang w:val="en-GB"/>
              </w:rPr>
              <w:t xml:space="preserve"> </w:t>
            </w:r>
            <w:hyperlink r:id="rId18">
              <w:r>
                <w:rPr>
                  <w:rStyle w:val="czeinternetow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EF" w:rsidRDefault="00C23A2A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1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6" name="Obraz 7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7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stat.gov.pl</w:t>
            </w:r>
          </w:p>
        </w:tc>
      </w:tr>
      <w:tr w:rsidR="00C870EF">
        <w:trPr>
          <w:trHeight w:val="418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870EF" w:rsidRDefault="00C870EF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EF" w:rsidRDefault="00C23A2A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19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7" name="Obraz 39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39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@GUS_STAT</w:t>
            </w:r>
            <w:r>
              <w:rPr>
                <w:rFonts w:eastAsia="Fira Sans Light"/>
                <w:sz w:val="20"/>
                <w:lang w:eastAsia="pl-PL"/>
              </w:rPr>
              <w:t xml:space="preserve"> </w:t>
            </w:r>
          </w:p>
        </w:tc>
      </w:tr>
      <w:tr w:rsidR="00C870EF">
        <w:trPr>
          <w:trHeight w:val="476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870EF" w:rsidRDefault="00C870EF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C870EF" w:rsidRDefault="00C23A2A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0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8" name="Obraz 18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18" descr="Ikonka fac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@</w:t>
            </w:r>
            <w:proofErr w:type="spellStart"/>
            <w:r>
              <w:rPr>
                <w:rFonts w:eastAsia="Fira Sans Light"/>
                <w:sz w:val="20"/>
              </w:rPr>
              <w:t>GlownyUrzadStatystyczny</w:t>
            </w:r>
            <w:proofErr w:type="spellEnd"/>
            <w:r>
              <w:rPr>
                <w:rFonts w:eastAsia="Fira Sans Light"/>
                <w:sz w:val="20"/>
                <w:lang w:eastAsia="pl-PL"/>
              </w:rPr>
              <w:t xml:space="preserve"> </w:t>
            </w:r>
          </w:p>
        </w:tc>
      </w:tr>
      <w:tr w:rsidR="00C870EF">
        <w:trPr>
          <w:trHeight w:val="4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C870EF" w:rsidRDefault="00C870EF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C870EF" w:rsidRDefault="00C23A2A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1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9" name="Obraz 40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40" descr="Ikonka instag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eastAsia="Fira Sans Light"/>
                <w:sz w:val="20"/>
              </w:rPr>
              <w:t>gus_stat</w:t>
            </w:r>
            <w:proofErr w:type="spellEnd"/>
          </w:p>
        </w:tc>
      </w:tr>
      <w:tr w:rsidR="00C870EF">
        <w:trPr>
          <w:trHeight w:val="504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C870EF" w:rsidRDefault="00C870EF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C870EF" w:rsidRDefault="00C23A2A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0" name="Obraz 19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19" descr="Ikonka Youtu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eastAsia="Fira Sans Light"/>
                <w:sz w:val="20"/>
              </w:rPr>
              <w:t>glownyurzadstatystycznygus</w:t>
            </w:r>
            <w:proofErr w:type="spellEnd"/>
          </w:p>
        </w:tc>
      </w:tr>
      <w:tr w:rsidR="00C870EF">
        <w:trPr>
          <w:trHeight w:val="154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C870EF" w:rsidRDefault="00C870EF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C870EF" w:rsidRDefault="00C23A2A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3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1" name="Obraz 41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41" descr="Ikonka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eastAsia="Fira Sans Light"/>
                <w:sz w:val="20"/>
                <w:lang w:eastAsia="pl-PL"/>
              </w:rPr>
              <w:t>glownyurzadstatystyczny</w:t>
            </w:r>
            <w:proofErr w:type="spellEnd"/>
          </w:p>
        </w:tc>
      </w:tr>
      <w:tr w:rsidR="00C870EF">
        <w:trPr>
          <w:trHeight w:val="4114"/>
        </w:trPr>
        <w:tc>
          <w:tcPr>
            <w:tcW w:w="98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C870EF" w:rsidRDefault="00C23A2A">
            <w:pPr>
              <w:widowControl w:val="0"/>
              <w:shd w:val="clear" w:color="auto" w:fill="D9D9D9" w:themeFill="background1" w:themeFillShade="D9"/>
              <w:rPr>
                <w:b/>
              </w:rPr>
            </w:pPr>
            <w:r>
              <w:rPr>
                <w:rFonts w:eastAsia="Fira Sans Light"/>
                <w:b/>
              </w:rPr>
              <w:t>Powiązane opracowania</w:t>
            </w:r>
          </w:p>
          <w:p w:rsidR="00FC0E13" w:rsidRPr="00D16B8C" w:rsidRDefault="00D16B8C">
            <w:pPr>
              <w:widowControl w:val="0"/>
              <w:shd w:val="clear" w:color="auto" w:fill="D9D9D9"/>
              <w:rPr>
                <w:rStyle w:val="czeinternetowe"/>
              </w:rPr>
            </w:pPr>
            <w:r w:rsidRPr="00D16B8C">
              <w:rPr>
                <w:rStyle w:val="czeinternetowe"/>
                <w:rFonts w:eastAsia="Fira Sans Light"/>
                <w:shd w:val="clear" w:color="auto" w:fill="D9D9D9"/>
              </w:rPr>
              <w:fldChar w:fldCharType="begin"/>
            </w:r>
            <w:r w:rsidRPr="00D16B8C">
              <w:rPr>
                <w:rStyle w:val="czeinternetowe"/>
                <w:rFonts w:eastAsia="Fira Sans Light"/>
                <w:shd w:val="clear" w:color="auto" w:fill="D9D9D9"/>
              </w:rPr>
              <w:instrText xml:space="preserve"> HYPERLINK "https://stat.gov.pl/obszary-tematyczne/kultura-turystyka-sport/turystyka/wykorzystanie-turystycznej-bazy-noclegowej-w-polsce-w-2021-r-,6,32.html" </w:instrText>
            </w:r>
            <w:r w:rsidRPr="00D16B8C">
              <w:rPr>
                <w:rStyle w:val="czeinternetowe"/>
                <w:rFonts w:eastAsia="Fira Sans Light"/>
                <w:shd w:val="clear" w:color="auto" w:fill="D9D9D9"/>
              </w:rPr>
              <w:fldChar w:fldCharType="separate"/>
            </w:r>
            <w:r w:rsidR="00FC0E13" w:rsidRPr="00D16B8C">
              <w:rPr>
                <w:rStyle w:val="czeinternetowe"/>
                <w:shd w:val="clear" w:color="auto" w:fill="D9D9D9"/>
              </w:rPr>
              <w:t>Wykorzystanie turystycznej</w:t>
            </w:r>
            <w:r w:rsidRPr="00D16B8C">
              <w:rPr>
                <w:rStyle w:val="czeinternetowe"/>
                <w:shd w:val="clear" w:color="auto" w:fill="D9D9D9"/>
              </w:rPr>
              <w:t xml:space="preserve"> bazy noclegowej w Polsce w 2021</w:t>
            </w:r>
            <w:r w:rsidR="00FC0E13" w:rsidRPr="00D16B8C">
              <w:rPr>
                <w:rStyle w:val="czeinternetowe"/>
                <w:shd w:val="clear" w:color="auto" w:fill="D9D9D9"/>
              </w:rPr>
              <w:t xml:space="preserve"> r.</w:t>
            </w:r>
          </w:p>
          <w:p w:rsidR="00C870EF" w:rsidRDefault="00D16B8C">
            <w:pPr>
              <w:widowControl w:val="0"/>
              <w:shd w:val="clear" w:color="auto" w:fill="D9D9D9"/>
              <w:rPr>
                <w:rStyle w:val="czeinternetowe"/>
              </w:rPr>
            </w:pPr>
            <w:r w:rsidRPr="00D16B8C">
              <w:rPr>
                <w:rStyle w:val="czeinternetowe"/>
                <w:rFonts w:eastAsia="Fira Sans Light"/>
                <w:shd w:val="clear" w:color="auto" w:fill="D9D9D9"/>
              </w:rPr>
              <w:fldChar w:fldCharType="end"/>
            </w:r>
            <w:hyperlink r:id="rId25" w:tgtFrame="Linko do opracowania pt....">
              <w:r w:rsidR="00C23A2A">
                <w:rPr>
                  <w:rStyle w:val="czeinternetowe"/>
                  <w:rFonts w:eastAsia="Fira Sans Light"/>
                  <w:shd w:val="clear" w:color="auto" w:fill="D9D9D9"/>
                </w:rPr>
                <w:t>Turystyka</w:t>
              </w:r>
              <w:r w:rsidR="00C23A2A">
                <w:rPr>
                  <w:rStyle w:val="czeinternetowe"/>
                  <w:rFonts w:eastAsia="Fira Sans Light"/>
                </w:rPr>
                <w:t xml:space="preserve"> w 2020 r.</w:t>
              </w:r>
            </w:hyperlink>
          </w:p>
          <w:p w:rsidR="00C870EF" w:rsidRDefault="00C23A2A">
            <w:pPr>
              <w:widowControl w:val="0"/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eastAsia="Fira Sans Light"/>
                <w:b/>
                <w:color w:val="000000" w:themeColor="text1"/>
                <w:szCs w:val="24"/>
              </w:rPr>
              <w:t>Ważniejsze pojęcia dostępne w słowniku</w:t>
            </w:r>
          </w:p>
          <w:p w:rsidR="00C870EF" w:rsidRDefault="00DC6EA4">
            <w:pPr>
              <w:widowControl w:val="0"/>
              <w:rPr>
                <w:rStyle w:val="czeinternetow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6">
              <w:r w:rsidR="00C23A2A">
                <w:rPr>
                  <w:rStyle w:val="czeinternetowe"/>
                  <w:rFonts w:eastAsia="Fira Sans Light"/>
                </w:rPr>
                <w:t>Turysta</w:t>
              </w:r>
            </w:hyperlink>
          </w:p>
          <w:p w:rsidR="00C870EF" w:rsidRDefault="00DC6EA4">
            <w:pPr>
              <w:widowControl w:val="0"/>
              <w:rPr>
                <w:rStyle w:val="czeinternetow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7">
              <w:r w:rsidR="00C23A2A">
                <w:rPr>
                  <w:rStyle w:val="czeinternetowe"/>
                  <w:rFonts w:eastAsia="Fira Sans Light"/>
                </w:rPr>
                <w:t>Turystyczny obiekt noclegowy</w:t>
              </w:r>
            </w:hyperlink>
          </w:p>
          <w:p w:rsidR="00C870EF" w:rsidRDefault="00DC6EA4">
            <w:pPr>
              <w:widowControl w:val="0"/>
              <w:rPr>
                <w:rStyle w:val="czeinternetowe"/>
              </w:rPr>
            </w:pPr>
            <w:hyperlink r:id="rId28">
              <w:r w:rsidR="00C23A2A">
                <w:rPr>
                  <w:rStyle w:val="czeinternetowe"/>
                  <w:rFonts w:eastAsia="Fira Sans Light"/>
                </w:rPr>
                <w:t>Miejsca noclegowe w turystycznych obiektach noclegowych</w:t>
              </w:r>
            </w:hyperlink>
          </w:p>
          <w:p w:rsidR="00C870EF" w:rsidRDefault="00DC6EA4">
            <w:pPr>
              <w:widowControl w:val="0"/>
              <w:rPr>
                <w:rStyle w:val="czeinternetowe"/>
              </w:rPr>
            </w:pPr>
            <w:hyperlink r:id="rId29">
              <w:r w:rsidR="00C23A2A">
                <w:rPr>
                  <w:rStyle w:val="czeinternetowe"/>
                  <w:rFonts w:eastAsia="Fira Sans Light"/>
                </w:rPr>
                <w:t>Turyści zagraniczni w turystycznych obiektach noclegowych</w:t>
              </w:r>
            </w:hyperlink>
          </w:p>
          <w:p w:rsidR="00C870EF" w:rsidRDefault="00DC6EA4">
            <w:pPr>
              <w:widowControl w:val="0"/>
              <w:rPr>
                <w:rStyle w:val="czeinternetow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0">
              <w:r w:rsidR="00C23A2A">
                <w:rPr>
                  <w:rStyle w:val="czeinternetowe"/>
                  <w:rFonts w:eastAsia="Fira Sans Light"/>
                </w:rPr>
                <w:t>Noclegi udzielone w turystycznych obiektach noclegowych</w:t>
              </w:r>
            </w:hyperlink>
          </w:p>
          <w:p w:rsidR="00C870EF" w:rsidRDefault="00DC6EA4">
            <w:pPr>
              <w:widowControl w:val="0"/>
              <w:rPr>
                <w:rStyle w:val="czeinternetowe"/>
              </w:rPr>
            </w:pPr>
            <w:hyperlink r:id="rId31">
              <w:r w:rsidR="00C23A2A">
                <w:rPr>
                  <w:rStyle w:val="czeinternetowe"/>
                  <w:rFonts w:eastAsia="Fira Sans Light"/>
                </w:rPr>
                <w:t>Długość pobytu</w:t>
              </w:r>
            </w:hyperlink>
          </w:p>
          <w:p w:rsidR="00C870EF" w:rsidRDefault="00DC6EA4">
            <w:pPr>
              <w:widowControl w:val="0"/>
              <w:rPr>
                <w:color w:val="0000FF"/>
                <w:u w:val="single"/>
              </w:rPr>
            </w:pPr>
            <w:hyperlink r:id="rId32">
              <w:r w:rsidR="00C23A2A">
                <w:rPr>
                  <w:rFonts w:eastAsia="Fira Sans Light"/>
                  <w:color w:val="0000FF"/>
                  <w:u w:val="single"/>
                </w:rPr>
                <w:t>Stopień wykorzystania miejsc noclegowych w turystycznych obiektach noclegowych</w:t>
              </w:r>
            </w:hyperlink>
          </w:p>
        </w:tc>
      </w:tr>
    </w:tbl>
    <w:p w:rsidR="008E2843" w:rsidRDefault="008E2843"/>
    <w:p w:rsidR="00C870EF" w:rsidRDefault="00C870EF">
      <w:pPr>
        <w:rPr>
          <w:sz w:val="18"/>
        </w:rPr>
      </w:pPr>
    </w:p>
    <w:sectPr w:rsidR="00C870EF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EA4" w:rsidRDefault="00DC6EA4">
      <w:pPr>
        <w:spacing w:before="0" w:after="0" w:line="240" w:lineRule="auto"/>
      </w:pPr>
      <w:r>
        <w:separator/>
      </w:r>
    </w:p>
  </w:endnote>
  <w:endnote w:type="continuationSeparator" w:id="0">
    <w:p w:rsidR="00DC6EA4" w:rsidRDefault="00DC6EA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31F4094-EAD0-4BCF-A2C1-66CD9E6AAB49}"/>
    <w:embedBold r:id="rId2" w:fontKey="{6BE9F19C-8EA0-4555-98B9-989CE2245991}"/>
    <w:embedItalic r:id="rId3" w:fontKey="{88E94E0A-F9A7-422F-8877-79BE2CC868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7E42ACBA-D8AB-4CE5-AE1F-0ECE41768873}"/>
    <w:embedBold r:id="rId5" w:fontKey="{BAA07EAB-A599-4D62-9D46-292338E3461D}"/>
    <w:embedItalic r:id="rId6" w:fontKey="{1BD3C4CE-1DE1-4AE2-847A-59AD3BCAB15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68ED562-8729-4A2E-A285-D8822A06DCDE}"/>
    <w:embedBold r:id="rId8" w:fontKey="{33BC3DE3-1DEC-42DF-BD25-23B476C9D47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E31FB2B-01D7-41A7-BF1B-8C22771E8244}"/>
    <w:embedBold r:id="rId10" w:fontKey="{8FE305F2-5B66-44A3-B853-63D63D425209}"/>
    <w:embedItalic r:id="rId11" w:fontKey="{D68AFCEC-9957-4AF2-B9F9-D7899CFA51D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61F8E19B-8EF4-4952-8751-0ABEF54B4A7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16DDD95A-420B-40B8-A976-FE8692EB3D9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F1020974-2CFB-48DD-8C01-912D3902743B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5" w:fontKey="{DE554D52-9CFB-48FA-BD00-55A4E505605C}"/>
    <w:embedItalic r:id="rId16" w:fontKey="{C95C4F3E-E979-4AC3-B62D-95555EE18F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7620943"/>
      <w:docPartObj>
        <w:docPartGallery w:val="Page Numbers (Bottom of Page)"/>
        <w:docPartUnique/>
      </w:docPartObj>
    </w:sdtPr>
    <w:sdtEndPr/>
    <w:sdtContent>
      <w:p w:rsidR="008E2843" w:rsidRDefault="008E2843">
        <w:pPr>
          <w:pStyle w:val="Stopk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074E1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0992002"/>
      <w:docPartObj>
        <w:docPartGallery w:val="Page Numbers (Bottom of Page)"/>
        <w:docPartUnique/>
      </w:docPartObj>
    </w:sdtPr>
    <w:sdtEndPr/>
    <w:sdtContent>
      <w:p w:rsidR="008E2843" w:rsidRDefault="008E2843">
        <w:pPr>
          <w:pStyle w:val="Stopk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074E1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645859"/>
      <w:docPartObj>
        <w:docPartGallery w:val="Page Numbers (Bottom of Page)"/>
        <w:docPartUnique/>
      </w:docPartObj>
    </w:sdtPr>
    <w:sdtEndPr/>
    <w:sdtContent>
      <w:p w:rsidR="008E2843" w:rsidRDefault="008E2843">
        <w:pPr>
          <w:pStyle w:val="Stopk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074E1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EA4" w:rsidRDefault="00DC6EA4">
      <w:pPr>
        <w:rPr>
          <w:sz w:val="12"/>
        </w:rPr>
      </w:pPr>
      <w:r>
        <w:separator/>
      </w:r>
    </w:p>
  </w:footnote>
  <w:footnote w:type="continuationSeparator" w:id="0">
    <w:p w:rsidR="00DC6EA4" w:rsidRDefault="00DC6EA4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843" w:rsidRDefault="008E2843">
    <w:pPr>
      <w:pStyle w:val="Nagwek"/>
    </w:pPr>
    <w:r>
      <w:rPr>
        <w:noProof/>
        <w:lang w:eastAsia="pl-PL"/>
      </w:rPr>
      <mc:AlternateContent>
        <mc:Choice Requires="wps">
          <w:drawing>
            <wp:anchor distT="12700" distB="12700" distL="127000" distR="127000" simplePos="0" relativeHeight="11" behindDoc="1" locked="0" layoutInCell="0" allowOverlap="1" wp14:anchorId="2E1D93D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3250" cy="2290635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720" cy="2290572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5F0EB46" id="Prostokąt 12" o:spid="_x0000_s1026" style="position:absolute;margin-left:411.2pt;margin-top:-322.85pt;width:147.5pt;height:1803.65pt;z-index:-503316469;visibility:visible;mso-wrap-style:square;mso-wrap-distance-left:10pt;mso-wrap-distance-top:1pt;mso-wrap-distance-right:10pt;mso-wrap-distance-bottom: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" o:allowincell="f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843" w:rsidRDefault="008E2843">
    <w:pPr>
      <w:pStyle w:val="Nagwek"/>
      <w:rPr>
        <w:lang w:eastAsia="pl-PL"/>
      </w:rPr>
    </w:pPr>
    <w:r>
      <w:rPr>
        <w:noProof/>
        <w:lang w:eastAsia="pl-PL"/>
      </w:rPr>
      <mc:AlternateContent>
        <mc:Choice Requires="wps">
          <w:drawing>
            <wp:anchor distT="6350" distB="6350" distL="6350" distR="6350" simplePos="0" relativeHeight="4" behindDoc="1" locked="0" layoutInCell="0" allowOverlap="1" wp14:anchorId="39BCBEE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1845" cy="358775"/>
              <wp:effectExtent l="0" t="0" r="0" b="4445"/>
              <wp:wrapNone/>
              <wp:docPr id="20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1360" cy="358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8E2843" w:rsidRDefault="008E2843">
                          <w:pPr>
                            <w:pStyle w:val="Zawartoramki"/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FFFFFF"/>
                            </w:rPr>
                            <w:t>INFORMACJE SYGNALNE</w:t>
                          </w:r>
                        </w:p>
                      </w:txbxContent>
                    </wps:txbx>
                    <wps:bodyPr anchor="ctr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BCBEE3" id="Schemat blokowy: opóźnienie 6" o:spid="_x0000_s1029" alt="Napis &quot;Informacja sygnalna&quot;" style="position:absolute;margin-left:396.6pt;margin-top:15.65pt;width:162.35pt;height:28.25pt;flip:x;z-index:-503316476;visibility:visible;mso-wrap-style:square;mso-wrap-distance-left:.5pt;mso-wrap-distance-top:.5pt;mso-wrap-distance-right:.5pt;mso-wrap-distance-bottom:.5pt;mso-position-horizontal:absolute;mso-position-horizontal-relative:text;mso-position-vertical:absolute;mso-position-vertical-relative:text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" o:allowincell="f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textboxrect="0,0,3527018,612140"/>
              <v:textbox>
                <w:txbxContent>
                  <w:p w:rsidR="008E2843" w:rsidRDefault="008E2843">
                    <w:pPr>
                      <w:pStyle w:val="Zawartoramki"/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  <w:color w:val="FFFFFF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7" behindDoc="0" locked="0" layoutInCell="0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23" name="Obraz 50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az 50" descr="Logo Głównego Urzędu Statystycznego i logo Narodowego Spisu Powszechnego Ludności i Mieszkań 202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79" t="19402" r="59754" b="19757"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pl-PL"/>
      </w:rPr>
      <w:t xml:space="preserve"> </w:t>
    </w:r>
    <w:r>
      <w:t xml:space="preserve"> </w:t>
    </w:r>
  </w:p>
  <w:p w:rsidR="008E2843" w:rsidRDefault="008E2843">
    <w:pPr>
      <w:pStyle w:val="Nagwek"/>
      <w:rPr>
        <w:lang w:eastAsia="pl-PL"/>
      </w:rPr>
    </w:pPr>
  </w:p>
  <w:p w:rsidR="008E2843" w:rsidRDefault="008E2843">
    <w:pPr>
      <w:pStyle w:val="Nagwek"/>
      <w:rPr>
        <w:lang w:eastAsia="pl-PL"/>
      </w:rPr>
    </w:pPr>
    <w:r>
      <w:rPr>
        <w:noProof/>
        <w:lang w:eastAsia="pl-PL"/>
      </w:rPr>
      <mc:AlternateContent>
        <mc:Choice Requires="wps">
          <w:drawing>
            <wp:anchor distT="12700" distB="12700" distL="127000" distR="127000" simplePos="0" relativeHeight="6" behindDoc="1" locked="0" layoutInCell="0" allowOverlap="1" wp14:anchorId="5CAA771D">
              <wp:simplePos x="0" y="0"/>
              <wp:positionH relativeFrom="column">
                <wp:posOffset>5226050</wp:posOffset>
              </wp:positionH>
              <wp:positionV relativeFrom="paragraph">
                <wp:posOffset>145415</wp:posOffset>
              </wp:positionV>
              <wp:extent cx="1872615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14" y="21582"/>
                  <wp:lineTo x="21314" y="0"/>
                  <wp:lineTo x="0" y="0"/>
                </wp:wrapPolygon>
              </wp:wrapTight>
              <wp:docPr id="22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615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2976100" id="Prostokąt 10" o:spid="_x0000_s1026" style="position:absolute;margin-left:411.5pt;margin-top:11.45pt;width:147.45pt;height:25in;z-index:-503316474;visibility:visible;mso-wrap-style:square;mso-height-percent:0;mso-wrap-distance-left:10pt;mso-wrap-distance-top:1pt;mso-wrap-distance-right:10pt;mso-wrap-distance-bottom:1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" o:allowincell="f" fillcolor="#f2f2f2" stroked="f" strokeweight="1pt">
              <w10:wrap type="tight"/>
            </v:rect>
          </w:pict>
        </mc:Fallback>
      </mc:AlternateContent>
    </w:r>
  </w:p>
  <w:p w:rsidR="008E2843" w:rsidRDefault="008E2843">
    <w:pPr>
      <w:pStyle w:val="Nagwek"/>
      <w:rPr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DC91A83" wp14:editId="470AE09E">
              <wp:simplePos x="0" y="0"/>
              <wp:positionH relativeFrom="column">
                <wp:posOffset>5290185</wp:posOffset>
              </wp:positionH>
              <wp:positionV relativeFrom="paragraph">
                <wp:posOffset>269240</wp:posOffset>
              </wp:positionV>
              <wp:extent cx="1432293" cy="336589"/>
              <wp:effectExtent l="0" t="0" r="0" b="6350"/>
              <wp:wrapNone/>
              <wp:docPr id="7" name="Pole tekstowe 2" title="Data 19.05.20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730C" w:rsidRPr="00A01B40" w:rsidRDefault="007B2975" w:rsidP="00DD730C">
                          <w:pPr>
                            <w:pStyle w:val="Datainformacjisygnalnej"/>
                          </w:pPr>
                          <w:r>
                            <w:t>19</w:t>
                          </w:r>
                          <w:r w:rsidR="00DD730C">
                            <w:t>.0</w:t>
                          </w:r>
                          <w:r>
                            <w:t>5</w:t>
                          </w:r>
                          <w:r w:rsidR="00DD730C">
                            <w:t>.2022 r.</w:t>
                          </w:r>
                        </w:p>
                        <w:p w:rsidR="008E2843" w:rsidRPr="00C97596" w:rsidRDefault="008E2843" w:rsidP="00B5291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06.04.2022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C91A8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Tytuł: Data 19.05.2021" style="position:absolute;margin-left:416.55pt;margin-top:21.2pt;width:112.8pt;height:2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" filled="f" stroked="f">
              <v:textbox>
                <w:txbxContent>
                  <w:p w:rsidR="00DD730C" w:rsidRPr="00A01B40" w:rsidRDefault="007B2975" w:rsidP="00DD730C">
                    <w:pPr>
                      <w:pStyle w:val="Datainformacjisygnalnej"/>
                    </w:pPr>
                    <w:r>
                      <w:t>19</w:t>
                    </w:r>
                    <w:r w:rsidR="00DD730C">
                      <w:t>.0</w:t>
                    </w:r>
                    <w:r>
                      <w:t>5</w:t>
                    </w:r>
                    <w:r w:rsidR="00DD730C">
                      <w:t>.2022 r.</w:t>
                    </w:r>
                  </w:p>
                  <w:p w:rsidR="008E2843" w:rsidRPr="00C97596" w:rsidRDefault="008E2843" w:rsidP="00B5291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06.04.2022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445" distB="0" distL="4445" distR="4445" simplePos="0" relativeHeight="2" behindDoc="1" locked="0" layoutInCell="0" allowOverlap="1" wp14:anchorId="65476D37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3830" cy="337820"/>
              <wp:effectExtent l="0" t="0" r="0" b="6350"/>
              <wp:wrapNone/>
              <wp:docPr id="24" name="Pole tekstowe 2" descr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33160" cy="337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E2843" w:rsidRDefault="008E2843"/>
                        <w:p w:rsidR="008E2843" w:rsidRDefault="008E2843">
                          <w:pPr>
                            <w:pStyle w:val="Datainformacjisygnalnej"/>
                          </w:pPr>
                          <w:r>
                            <w:t>06.04.2022 r.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476D37" id="_x0000_s1031" alt="Data publikacji informacji sygnalnej" style="position:absolute;margin-left:416.4pt;margin-top:20.95pt;width:112.9pt;height:26.6pt;z-index:-503316478;visibility:visible;mso-wrap-style:square;mso-wrap-distance-left:.35pt;mso-wrap-distance-top:.35pt;mso-wrap-distance-right:.3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" o:allowincell="f" filled="f" stroked="f">
              <v:textbox>
                <w:txbxContent>
                  <w:p w:rsidR="008E2843" w:rsidRDefault="008E2843"/>
                  <w:p w:rsidR="008E2843" w:rsidRDefault="008E2843">
                    <w:pPr>
                      <w:pStyle w:val="Datainformacjisygnalnej"/>
                    </w:pPr>
                    <w:r>
                      <w:t>06.04.2022 r.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843" w:rsidRDefault="008E2843">
    <w:pPr>
      <w:pStyle w:val="Nagwek"/>
    </w:pPr>
  </w:p>
  <w:p w:rsidR="008E2843" w:rsidRDefault="008E284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13617"/>
    <w:multiLevelType w:val="multilevel"/>
    <w:tmpl w:val="B2DAC470"/>
    <w:lvl w:ilvl="0">
      <w:start w:val="1"/>
      <w:numFmt w:val="decimal"/>
      <w:pStyle w:val="Tekstwypunktowania"/>
      <w:lvlText w:val="%1."/>
      <w:lvlJc w:val="left"/>
      <w:pPr>
        <w:tabs>
          <w:tab w:val="num" w:pos="0"/>
        </w:tabs>
        <w:ind w:left="1637" w:hanging="360"/>
      </w:pPr>
      <w:rPr>
        <w:rFonts w:ascii="Fira Sans" w:hAnsi="Fira Sans"/>
        <w:b w:val="0"/>
        <w:sz w:val="19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46" w:hanging="720"/>
      </w:pPr>
      <w:rPr>
        <w:rFonts w:ascii="Symbol" w:hAnsi="Symbol" w:cs="Symbol" w:hint="default"/>
        <w:sz w:val="19"/>
        <w:szCs w:val="19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506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6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2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226" w:hanging="1800"/>
      </w:pPr>
    </w:lvl>
  </w:abstractNum>
  <w:abstractNum w:abstractNumId="1" w15:restartNumberingAfterBreak="0">
    <w:nsid w:val="52FD026F"/>
    <w:multiLevelType w:val="multilevel"/>
    <w:tmpl w:val="F6325F5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0EF"/>
    <w:rsid w:val="0001154F"/>
    <w:rsid w:val="00014EA5"/>
    <w:rsid w:val="00074E13"/>
    <w:rsid w:val="000A190D"/>
    <w:rsid w:val="000A288C"/>
    <w:rsid w:val="000A2B2B"/>
    <w:rsid w:val="000B22B6"/>
    <w:rsid w:val="000B62E7"/>
    <w:rsid w:val="000C40AF"/>
    <w:rsid w:val="000D52DC"/>
    <w:rsid w:val="000E5AA0"/>
    <w:rsid w:val="00103AE7"/>
    <w:rsid w:val="00115B83"/>
    <w:rsid w:val="00126547"/>
    <w:rsid w:val="00134B60"/>
    <w:rsid w:val="00135F5D"/>
    <w:rsid w:val="0014087E"/>
    <w:rsid w:val="00144789"/>
    <w:rsid w:val="00175CD1"/>
    <w:rsid w:val="0017628C"/>
    <w:rsid w:val="001A1CC3"/>
    <w:rsid w:val="001B35AB"/>
    <w:rsid w:val="001C1907"/>
    <w:rsid w:val="001F0244"/>
    <w:rsid w:val="001F1157"/>
    <w:rsid w:val="00210A7C"/>
    <w:rsid w:val="00216735"/>
    <w:rsid w:val="0021712E"/>
    <w:rsid w:val="002301B3"/>
    <w:rsid w:val="00241A29"/>
    <w:rsid w:val="00242637"/>
    <w:rsid w:val="00263E83"/>
    <w:rsid w:val="00267042"/>
    <w:rsid w:val="002729CE"/>
    <w:rsid w:val="0029553E"/>
    <w:rsid w:val="002D07EA"/>
    <w:rsid w:val="002E5D1F"/>
    <w:rsid w:val="002E6852"/>
    <w:rsid w:val="002F0FE5"/>
    <w:rsid w:val="00306967"/>
    <w:rsid w:val="00317262"/>
    <w:rsid w:val="00317670"/>
    <w:rsid w:val="00345DFA"/>
    <w:rsid w:val="00365C98"/>
    <w:rsid w:val="003809EA"/>
    <w:rsid w:val="00387FD2"/>
    <w:rsid w:val="003D1AFC"/>
    <w:rsid w:val="003E3A7C"/>
    <w:rsid w:val="003E5EE2"/>
    <w:rsid w:val="003F11D6"/>
    <w:rsid w:val="00430976"/>
    <w:rsid w:val="00475CA2"/>
    <w:rsid w:val="004A77A5"/>
    <w:rsid w:val="004B1C1D"/>
    <w:rsid w:val="004D095E"/>
    <w:rsid w:val="004D58E3"/>
    <w:rsid w:val="005025A7"/>
    <w:rsid w:val="005041F9"/>
    <w:rsid w:val="00504565"/>
    <w:rsid w:val="0050600F"/>
    <w:rsid w:val="00521F05"/>
    <w:rsid w:val="005325D8"/>
    <w:rsid w:val="00533347"/>
    <w:rsid w:val="00544826"/>
    <w:rsid w:val="00590B8B"/>
    <w:rsid w:val="00591949"/>
    <w:rsid w:val="005A5CFF"/>
    <w:rsid w:val="005B3F0E"/>
    <w:rsid w:val="005D21AF"/>
    <w:rsid w:val="005E7744"/>
    <w:rsid w:val="005F5066"/>
    <w:rsid w:val="00617241"/>
    <w:rsid w:val="00620510"/>
    <w:rsid w:val="00620DB7"/>
    <w:rsid w:val="0062783B"/>
    <w:rsid w:val="00641BF6"/>
    <w:rsid w:val="0064284C"/>
    <w:rsid w:val="00642C91"/>
    <w:rsid w:val="00642F59"/>
    <w:rsid w:val="0065766B"/>
    <w:rsid w:val="0066339C"/>
    <w:rsid w:val="00682697"/>
    <w:rsid w:val="00685B90"/>
    <w:rsid w:val="006C663C"/>
    <w:rsid w:val="006D4576"/>
    <w:rsid w:val="006D6504"/>
    <w:rsid w:val="006E60AB"/>
    <w:rsid w:val="006F5384"/>
    <w:rsid w:val="00706AF5"/>
    <w:rsid w:val="00730AFB"/>
    <w:rsid w:val="007430C2"/>
    <w:rsid w:val="00750A0C"/>
    <w:rsid w:val="0075216A"/>
    <w:rsid w:val="00761500"/>
    <w:rsid w:val="00771C46"/>
    <w:rsid w:val="00775DAB"/>
    <w:rsid w:val="00785479"/>
    <w:rsid w:val="007A71EF"/>
    <w:rsid w:val="007B2975"/>
    <w:rsid w:val="007B7E22"/>
    <w:rsid w:val="007D4499"/>
    <w:rsid w:val="007D52BC"/>
    <w:rsid w:val="007D6417"/>
    <w:rsid w:val="007E1295"/>
    <w:rsid w:val="007F0A0A"/>
    <w:rsid w:val="007F10FE"/>
    <w:rsid w:val="007F7102"/>
    <w:rsid w:val="00811D8C"/>
    <w:rsid w:val="00837990"/>
    <w:rsid w:val="00847C8E"/>
    <w:rsid w:val="00853E7E"/>
    <w:rsid w:val="00855EBF"/>
    <w:rsid w:val="0085724A"/>
    <w:rsid w:val="0089139C"/>
    <w:rsid w:val="00892E83"/>
    <w:rsid w:val="00894132"/>
    <w:rsid w:val="00897C26"/>
    <w:rsid w:val="008A27D8"/>
    <w:rsid w:val="008A58EE"/>
    <w:rsid w:val="008B209C"/>
    <w:rsid w:val="008C0ADA"/>
    <w:rsid w:val="008D0F00"/>
    <w:rsid w:val="008D1AA1"/>
    <w:rsid w:val="008E0AD9"/>
    <w:rsid w:val="008E2843"/>
    <w:rsid w:val="009243C5"/>
    <w:rsid w:val="00925612"/>
    <w:rsid w:val="00933573"/>
    <w:rsid w:val="00937228"/>
    <w:rsid w:val="00941714"/>
    <w:rsid w:val="009459B4"/>
    <w:rsid w:val="009537A3"/>
    <w:rsid w:val="009632B7"/>
    <w:rsid w:val="00974753"/>
    <w:rsid w:val="00981A5F"/>
    <w:rsid w:val="009826BC"/>
    <w:rsid w:val="00987D67"/>
    <w:rsid w:val="00997DED"/>
    <w:rsid w:val="009B4C26"/>
    <w:rsid w:val="009F66B0"/>
    <w:rsid w:val="00A146DA"/>
    <w:rsid w:val="00A153BB"/>
    <w:rsid w:val="00A242D0"/>
    <w:rsid w:val="00A31941"/>
    <w:rsid w:val="00A52920"/>
    <w:rsid w:val="00A5475C"/>
    <w:rsid w:val="00A7417E"/>
    <w:rsid w:val="00A86760"/>
    <w:rsid w:val="00A875A0"/>
    <w:rsid w:val="00AA526D"/>
    <w:rsid w:val="00AF1F8C"/>
    <w:rsid w:val="00AF38DA"/>
    <w:rsid w:val="00AF57B3"/>
    <w:rsid w:val="00AF5963"/>
    <w:rsid w:val="00B277AA"/>
    <w:rsid w:val="00B27F80"/>
    <w:rsid w:val="00B3098E"/>
    <w:rsid w:val="00B52918"/>
    <w:rsid w:val="00B53B7D"/>
    <w:rsid w:val="00B55A0E"/>
    <w:rsid w:val="00B57FD3"/>
    <w:rsid w:val="00B7505E"/>
    <w:rsid w:val="00B86687"/>
    <w:rsid w:val="00B92666"/>
    <w:rsid w:val="00B96AB1"/>
    <w:rsid w:val="00B97229"/>
    <w:rsid w:val="00C10AAD"/>
    <w:rsid w:val="00C23A2A"/>
    <w:rsid w:val="00C30173"/>
    <w:rsid w:val="00C64A86"/>
    <w:rsid w:val="00C71EAA"/>
    <w:rsid w:val="00C852CA"/>
    <w:rsid w:val="00C870EF"/>
    <w:rsid w:val="00CB0C99"/>
    <w:rsid w:val="00CB3845"/>
    <w:rsid w:val="00CC4032"/>
    <w:rsid w:val="00CE5509"/>
    <w:rsid w:val="00CE62C2"/>
    <w:rsid w:val="00D04BC3"/>
    <w:rsid w:val="00D057DC"/>
    <w:rsid w:val="00D16B8C"/>
    <w:rsid w:val="00D36EED"/>
    <w:rsid w:val="00D46085"/>
    <w:rsid w:val="00D503D2"/>
    <w:rsid w:val="00D56889"/>
    <w:rsid w:val="00D84868"/>
    <w:rsid w:val="00D87718"/>
    <w:rsid w:val="00DB0373"/>
    <w:rsid w:val="00DC37A0"/>
    <w:rsid w:val="00DC5AD5"/>
    <w:rsid w:val="00DC6EA4"/>
    <w:rsid w:val="00DD730C"/>
    <w:rsid w:val="00DE2801"/>
    <w:rsid w:val="00DF0D01"/>
    <w:rsid w:val="00E10E6A"/>
    <w:rsid w:val="00E202BC"/>
    <w:rsid w:val="00E42E1C"/>
    <w:rsid w:val="00E435AD"/>
    <w:rsid w:val="00E44283"/>
    <w:rsid w:val="00E51F85"/>
    <w:rsid w:val="00E54E99"/>
    <w:rsid w:val="00E56C75"/>
    <w:rsid w:val="00E60F66"/>
    <w:rsid w:val="00E66149"/>
    <w:rsid w:val="00E724AB"/>
    <w:rsid w:val="00E82768"/>
    <w:rsid w:val="00EB6C76"/>
    <w:rsid w:val="00EB6CC4"/>
    <w:rsid w:val="00F04BB4"/>
    <w:rsid w:val="00F237BC"/>
    <w:rsid w:val="00F32280"/>
    <w:rsid w:val="00F73A81"/>
    <w:rsid w:val="00F8251B"/>
    <w:rsid w:val="00F83EF4"/>
    <w:rsid w:val="00F908C8"/>
    <w:rsid w:val="00F946E1"/>
    <w:rsid w:val="00F97B2E"/>
    <w:rsid w:val="00FA3A36"/>
    <w:rsid w:val="00FB0EFB"/>
    <w:rsid w:val="00FB25B2"/>
    <w:rsid w:val="00FC0E13"/>
    <w:rsid w:val="00FC274F"/>
    <w:rsid w:val="00FD3830"/>
    <w:rsid w:val="00FE04DD"/>
    <w:rsid w:val="00FE1F8B"/>
    <w:rsid w:val="00FE2806"/>
    <w:rsid w:val="00FF166F"/>
    <w:rsid w:val="00FF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90C106-24A2-4532-B63A-2AE257BB3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4DD8"/>
    <w:pPr>
      <w:suppressAutoHyphens w:val="0"/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qFormat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czeinternetowe">
    <w:name w:val="Łącze internetowe"/>
    <w:semiHidden/>
    <w:rsid w:val="008F3638"/>
    <w:rPr>
      <w:rFonts w:cs="Times New Roman"/>
      <w:color w:val="0000FF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F324B"/>
    <w:rPr>
      <w:rFonts w:ascii="Segoe UI" w:hAnsi="Segoe UI" w:cs="Segoe UI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0662E2"/>
  </w:style>
  <w:style w:type="character" w:customStyle="1" w:styleId="StopkaZnak">
    <w:name w:val="Stopka Znak"/>
    <w:basedOn w:val="Domylnaczcionkaakapitu"/>
    <w:link w:val="Stopka"/>
    <w:uiPriority w:val="99"/>
    <w:qFormat/>
    <w:rsid w:val="000662E2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1448A7"/>
    <w:rPr>
      <w:sz w:val="20"/>
      <w:szCs w:val="20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1448A7"/>
    <w:rPr>
      <w:vertAlign w:val="superscript"/>
    </w:rPr>
  </w:style>
  <w:style w:type="character" w:customStyle="1" w:styleId="tytuinformacjiZnak">
    <w:name w:val="tytuł informacji Znak"/>
    <w:basedOn w:val="Domylnaczcionkaakapitu"/>
    <w:qFormat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E95B8E"/>
    <w:rPr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F049AB"/>
    <w:rPr>
      <w:color w:val="605E5C"/>
      <w:shd w:val="clear" w:color="auto" w:fill="E1DFDD"/>
    </w:rPr>
  </w:style>
  <w:style w:type="character" w:customStyle="1" w:styleId="TytuinfomacjisygnalnejZnak">
    <w:name w:val="Tytuł infomacji sygnalnej Znak"/>
    <w:basedOn w:val="tytuinformacjiZnak"/>
    <w:link w:val="Tytuinfomacjisygnalnej"/>
    <w:qFormat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IkonawskanikaZnak">
    <w:name w:val="Ikona wskaźnika Znak"/>
    <w:basedOn w:val="Domylnaczcionkaakapitu"/>
    <w:link w:val="Ikonawskanika"/>
    <w:qFormat/>
    <w:rsid w:val="00F049AB"/>
    <w:rPr>
      <w:rFonts w:ascii="Fira Sans SemiBold" w:hAnsi="Fira Sans SemiBold"/>
      <w:color w:val="66AFDE"/>
      <w:sz w:val="60"/>
      <w:szCs w:val="60"/>
    </w:rPr>
  </w:style>
  <w:style w:type="character" w:customStyle="1" w:styleId="WartowskanikaZnak">
    <w:name w:val="Wartość wskaźnika Znak"/>
    <w:basedOn w:val="Domylnaczcionkaakapitu"/>
    <w:link w:val="Wartowskanika"/>
    <w:qFormat/>
    <w:rsid w:val="00F049AB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qFormat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qFormat/>
    <w:rsid w:val="00F049AB"/>
    <w:rPr>
      <w:rFonts w:ascii="Fira Sans" w:hAnsi="Fira Sans"/>
      <w:color w:val="FFFFFF" w:themeColor="background1"/>
      <w:sz w:val="20"/>
    </w:rPr>
  </w:style>
  <w:style w:type="character" w:customStyle="1" w:styleId="LIDZnak">
    <w:name w:val="LID Znak"/>
    <w:basedOn w:val="Domylnaczcionkaakapitu"/>
    <w:link w:val="LID"/>
    <w:qFormat/>
    <w:rsid w:val="00F049AB"/>
    <w:rPr>
      <w:rFonts w:ascii="Fira Sans" w:hAnsi="Fira Sans"/>
      <w:b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qFormat/>
    <w:rsid w:val="00F049AB"/>
    <w:rPr>
      <w:rFonts w:ascii="Fira Sans" w:hAnsi="Fira Sans"/>
      <w:b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qFormat/>
    <w:rsid w:val="00F049AB"/>
    <w:rPr>
      <w:rFonts w:ascii="Fira Sans SemiBold" w:hAnsi="Fira Sans SemiBold"/>
      <w:color w:val="001D77"/>
      <w:sz w:val="20"/>
      <w:szCs w:val="20"/>
    </w:rPr>
  </w:style>
  <w:style w:type="character" w:customStyle="1" w:styleId="TytutablicyZnak">
    <w:name w:val="Tytuł tablicy Znak"/>
    <w:basedOn w:val="Nagwek1Znak"/>
    <w:link w:val="Tytutablicy"/>
    <w:qFormat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qFormat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qFormat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qFormat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qFormat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wcicie1Znak">
    <w:name w:val="Tablica boczek wcięcie 1 Znak"/>
    <w:basedOn w:val="Domylnaczcionkaakapitu"/>
    <w:link w:val="Tablicaboczekwcicie1"/>
    <w:qFormat/>
    <w:rsid w:val="00966C9A"/>
    <w:rPr>
      <w:rFonts w:ascii="Fira Sans" w:hAnsi="Fira Sans"/>
      <w:sz w:val="19"/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qFormat/>
    <w:rsid w:val="00966C9A"/>
    <w:rPr>
      <w:rFonts w:ascii="Fira Sans" w:hAnsi="Fira Sans"/>
      <w:sz w:val="19"/>
      <w:szCs w:val="19"/>
    </w:rPr>
  </w:style>
  <w:style w:type="character" w:customStyle="1" w:styleId="TablicanotkaZnak">
    <w:name w:val="Tablica notka Znak"/>
    <w:basedOn w:val="Domylnaczcionkaakapitu"/>
    <w:link w:val="Tablicanotka"/>
    <w:qFormat/>
    <w:rsid w:val="00966C9A"/>
    <w:rPr>
      <w:rFonts w:ascii="Fira Sans" w:hAnsi="Fira Sans"/>
      <w:spacing w:val="-2"/>
      <w:sz w:val="16"/>
      <w:szCs w:val="16"/>
    </w:rPr>
  </w:style>
  <w:style w:type="character" w:customStyle="1" w:styleId="PrzypisZnak">
    <w:name w:val="Przypis Znak"/>
    <w:basedOn w:val="TekstprzypisudolnegoZnak"/>
    <w:link w:val="Przypis"/>
    <w:qFormat/>
    <w:rsid w:val="00966C9A"/>
    <w:rPr>
      <w:rFonts w:ascii="Fira Sans" w:hAnsi="Fira Sans"/>
      <w:sz w:val="19"/>
      <w:szCs w:val="19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qFormat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"/>
    <w:qFormat/>
    <w:rsid w:val="00966C9A"/>
    <w:rPr>
      <w:rFonts w:ascii="Fira Sans SemiBold" w:eastAsia="Times New Roman" w:hAnsi="Fira Sans SemiBold" w:cs="Times New Roman"/>
      <w:b/>
      <w:bCs/>
      <w:color w:val="001D77"/>
      <w:sz w:val="19"/>
      <w:szCs w:val="24"/>
      <w:lang w:eastAsia="pl-PL"/>
    </w:rPr>
  </w:style>
  <w:style w:type="character" w:customStyle="1" w:styleId="Znakiprzypiswdolnych">
    <w:name w:val="Znaki przypisów dolnych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before="0"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LID">
    <w:name w:val="LID"/>
    <w:basedOn w:val="Normalny"/>
    <w:link w:val="LIDZnak"/>
    <w:qFormat/>
    <w:rsid w:val="00633014"/>
    <w:rPr>
      <w:b/>
      <w:szCs w:val="19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paragraph" w:customStyle="1" w:styleId="tytuinformacji">
    <w:name w:val="tytuł informacji"/>
    <w:basedOn w:val="Normalny"/>
    <w:qFormat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0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E95B8E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DE2400"/>
    <w:rPr>
      <w:b/>
      <w:bCs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pPr>
      <w:outlineLvl w:val="9"/>
    </w:pPr>
    <w:rPr>
      <w:rFonts w:ascii="Fira Sans" w:hAnsi="Fira Sans"/>
      <w:b/>
      <w:color w:val="000000" w:themeColor="text1"/>
      <w:szCs w:val="19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numId w:val="1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paragraph" w:customStyle="1" w:styleId="Tytuwykresu">
    <w:name w:val="Tytuł wykresu"/>
    <w:basedOn w:val="Nagwek1"/>
    <w:link w:val="TytuwykresuZnak"/>
    <w:qFormat/>
    <w:rsid w:val="00966C9A"/>
    <w:pPr>
      <w:outlineLvl w:val="9"/>
    </w:pPr>
    <w:rPr>
      <w:b/>
      <w:color w:val="auto"/>
    </w:rPr>
  </w:style>
  <w:style w:type="paragraph" w:styleId="NormalnyWeb">
    <w:name w:val="Normal (Web)"/>
    <w:basedOn w:val="Normalny"/>
    <w:uiPriority w:val="99"/>
    <w:semiHidden/>
    <w:unhideWhenUsed/>
    <w:qFormat/>
    <w:rsid w:val="00C96502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iatkatabelijasna1">
    <w:name w:val="Siatka tabeli — jasna1"/>
    <w:basedOn w:val="Standardowy"/>
    <w:uiPriority w:val="40"/>
    <w:rsid w:val="00902BB4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Siatkatabelijasna2">
    <w:name w:val="Siatka tabeli — jasna2"/>
    <w:basedOn w:val="Standardowy"/>
    <w:uiPriority w:val="40"/>
    <w:rsid w:val="00902BB4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character" w:styleId="Hipercze">
    <w:name w:val="Hyperlink"/>
    <w:basedOn w:val="Domylnaczcionkaakapitu"/>
    <w:unhideWhenUsed/>
    <w:rsid w:val="00FC0E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metainformacje/slownik-pojec/pojecia-stosowane-w-statystyce-publicznej/539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kultura-turystyka-sport/turystyka/turystyka-w-2020-roku,1,18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29" Type="http://schemas.openxmlformats.org/officeDocument/2006/relationships/hyperlink" Target="https://stat.gov.pl/metainformacje/slownik-pojec/pojecia-stosowane-w-statystyce-publicznej/346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1239,pojecie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1231,pojecie.htm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https://stat.gov.pl/metainformacje/slownik-pojec/pojecia-stosowane-w-statystyce-publicznej/3487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yperlink" Target="https://stat.gov.pl/metainformacje/slownik-pojec/pojecia-stosowane-w-statystyce-publicznej/245,pojecie.html" TargetMode="External"/><Relationship Id="rId30" Type="http://schemas.openxmlformats.org/officeDocument/2006/relationships/hyperlink" Target="https://stat.gov.pl/metainformacje/slownik-pojec/pojecia-stosowane-w-statystyce-publicznej/1233,pojecie.html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72F0E62A-6761-4549-A856-2CA439E61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</Pages>
  <Words>977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CIS</Company>
  <LinksUpToDate>false</LinksUpToDate>
  <CharactersWithSpaces>6827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dc:description/>
  <cp:lastModifiedBy>Bożek Elżbieta</cp:lastModifiedBy>
  <cp:revision>43</cp:revision>
  <cp:lastPrinted>2022-05-18T08:29:00Z</cp:lastPrinted>
  <dcterms:created xsi:type="dcterms:W3CDTF">2022-05-09T08:17:00Z</dcterms:created>
  <dcterms:modified xsi:type="dcterms:W3CDTF">2022-05-19T10:10:00Z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